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237" w:rsidRPr="00AE6237" w:rsidRDefault="00AE6237" w:rsidP="00AE6237">
      <w:pPr>
        <w:suppressAutoHyphens/>
        <w:jc w:val="center"/>
        <w:rPr>
          <w:rFonts w:cs="Calibri"/>
          <w:lang w:eastAsia="ar-SA"/>
        </w:rPr>
      </w:pPr>
    </w:p>
    <w:p w:rsidR="00AE6237" w:rsidRPr="00AE6237" w:rsidRDefault="00AE6237" w:rsidP="00AE6237">
      <w:pPr>
        <w:suppressAutoHyphens/>
        <w:jc w:val="center"/>
        <w:rPr>
          <w:rFonts w:cs="Calibri"/>
          <w:lang w:eastAsia="ar-SA"/>
        </w:rPr>
      </w:pPr>
    </w:p>
    <w:p w:rsidR="00AE6237" w:rsidRPr="00AE6237" w:rsidRDefault="00AE6237" w:rsidP="00AE6237">
      <w:pPr>
        <w:suppressAutoHyphens/>
        <w:jc w:val="center"/>
        <w:rPr>
          <w:rFonts w:cs="Calibri"/>
          <w:lang w:eastAsia="ar-SA"/>
        </w:rPr>
      </w:pPr>
    </w:p>
    <w:p w:rsidR="00AE6237" w:rsidRPr="00AE6237" w:rsidRDefault="00AD3AC6" w:rsidP="00AE6237">
      <w:pPr>
        <w:suppressAutoHyphens/>
        <w:jc w:val="center"/>
        <w:rPr>
          <w:rFonts w:cs="Calibri"/>
          <w:b/>
          <w:sz w:val="32"/>
          <w:lang w:eastAsia="ar-SA"/>
        </w:rPr>
      </w:pPr>
      <w:r w:rsidRPr="00AE6237">
        <w:rPr>
          <w:rFonts w:cs="Calibri"/>
          <w:noProof/>
        </w:rPr>
        <w:drawing>
          <wp:inline distT="0" distB="0" distL="0" distR="0">
            <wp:extent cx="2638425" cy="1057275"/>
            <wp:effectExtent l="0" t="0" r="9525"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38425" cy="1057275"/>
                    </a:xfrm>
                    <a:prstGeom prst="rect">
                      <a:avLst/>
                    </a:prstGeom>
                    <a:solidFill>
                      <a:srgbClr val="FFFFFF"/>
                    </a:solidFill>
                    <a:ln>
                      <a:noFill/>
                    </a:ln>
                  </pic:spPr>
                </pic:pic>
              </a:graphicData>
            </a:graphic>
          </wp:inline>
        </w:drawing>
      </w:r>
    </w:p>
    <w:p w:rsidR="00AE6237" w:rsidRPr="00AE6237" w:rsidRDefault="00AE6237" w:rsidP="00AE6237">
      <w:pPr>
        <w:suppressAutoHyphens/>
        <w:jc w:val="center"/>
        <w:rPr>
          <w:rFonts w:cs="Calibri"/>
          <w:b/>
          <w:sz w:val="32"/>
          <w:lang w:eastAsia="ar-SA"/>
        </w:rPr>
      </w:pPr>
    </w:p>
    <w:p w:rsidR="00AE6237" w:rsidRPr="00AE6237" w:rsidRDefault="00AE6237" w:rsidP="00AE6237">
      <w:pPr>
        <w:suppressAutoHyphens/>
        <w:jc w:val="center"/>
        <w:rPr>
          <w:rFonts w:cs="Calibri"/>
          <w:b/>
          <w:sz w:val="32"/>
          <w:lang w:eastAsia="ar-SA"/>
        </w:rPr>
      </w:pPr>
    </w:p>
    <w:p w:rsidR="00AE6237" w:rsidRPr="00AE6237" w:rsidRDefault="00AE6237" w:rsidP="00AE6237">
      <w:pPr>
        <w:keepNext/>
        <w:suppressAutoHyphens/>
        <w:spacing w:before="240" w:after="60"/>
        <w:outlineLvl w:val="1"/>
        <w:rPr>
          <w:rFonts w:ascii="Cambria" w:hAnsi="Cambria" w:cs="Calibri"/>
          <w:b/>
          <w:bCs/>
          <w:i/>
          <w:iCs/>
          <w:sz w:val="28"/>
          <w:szCs w:val="28"/>
          <w:lang w:eastAsia="ar-SA"/>
        </w:rPr>
      </w:pPr>
    </w:p>
    <w:p w:rsidR="00AE6237" w:rsidRPr="00AE6237" w:rsidRDefault="00AE6237" w:rsidP="00AE6237">
      <w:pPr>
        <w:keepNext/>
        <w:suppressAutoHyphens/>
        <w:spacing w:before="240" w:after="60"/>
        <w:outlineLvl w:val="1"/>
        <w:rPr>
          <w:rFonts w:ascii="Cambria" w:hAnsi="Cambria" w:cs="Calibri"/>
          <w:b/>
          <w:bCs/>
          <w:i/>
          <w:iCs/>
          <w:sz w:val="28"/>
          <w:szCs w:val="28"/>
          <w:lang w:eastAsia="ar-SA"/>
        </w:rPr>
      </w:pPr>
    </w:p>
    <w:p w:rsidR="00AE6237" w:rsidRPr="00AE6237" w:rsidRDefault="00AE6237" w:rsidP="00AE6237">
      <w:pPr>
        <w:keepNext/>
        <w:suppressAutoHyphens/>
        <w:spacing w:before="240" w:after="60"/>
        <w:outlineLvl w:val="1"/>
        <w:rPr>
          <w:rFonts w:ascii="Cambria" w:hAnsi="Cambria" w:cs="Calibri"/>
          <w:b/>
          <w:bCs/>
          <w:i/>
          <w:iCs/>
          <w:sz w:val="28"/>
          <w:szCs w:val="28"/>
          <w:lang w:eastAsia="ar-SA"/>
        </w:rPr>
      </w:pPr>
    </w:p>
    <w:p w:rsidR="00AE6237" w:rsidRPr="00AE6237" w:rsidRDefault="00AE6237" w:rsidP="00AE6237">
      <w:pPr>
        <w:keepNext/>
        <w:suppressAutoHyphens/>
        <w:spacing w:before="240" w:after="60"/>
        <w:ind w:left="1304" w:firstLine="1304"/>
        <w:outlineLvl w:val="1"/>
        <w:rPr>
          <w:rFonts w:cs="Calibri"/>
          <w:b/>
          <w:bCs/>
          <w:iCs/>
          <w:sz w:val="28"/>
          <w:szCs w:val="28"/>
          <w:lang w:eastAsia="ar-SA"/>
        </w:rPr>
      </w:pPr>
      <w:r w:rsidRPr="00AE6237">
        <w:rPr>
          <w:rFonts w:cs="Calibri"/>
          <w:b/>
          <w:bCs/>
          <w:iCs/>
          <w:sz w:val="28"/>
          <w:szCs w:val="28"/>
          <w:lang w:eastAsia="ar-SA"/>
        </w:rPr>
        <w:t xml:space="preserve">POHJOIS-SAVON YLEISURHEILU </w:t>
      </w:r>
      <w:proofErr w:type="spellStart"/>
      <w:r w:rsidRPr="00AE6237">
        <w:rPr>
          <w:rFonts w:cs="Calibri"/>
          <w:b/>
          <w:bCs/>
          <w:iCs/>
          <w:sz w:val="28"/>
          <w:szCs w:val="28"/>
          <w:lang w:eastAsia="ar-SA"/>
        </w:rPr>
        <w:t>RY:n</w:t>
      </w:r>
      <w:proofErr w:type="spellEnd"/>
    </w:p>
    <w:p w:rsidR="00AE6237" w:rsidRPr="00AE6237" w:rsidRDefault="00AE6237" w:rsidP="00AE6237">
      <w:pPr>
        <w:suppressAutoHyphens/>
        <w:rPr>
          <w:rFonts w:cs="Calibri"/>
          <w:lang w:eastAsia="ar-SA"/>
        </w:rPr>
      </w:pPr>
    </w:p>
    <w:p w:rsidR="00AE6237" w:rsidRPr="00AE6237" w:rsidRDefault="00AE6237" w:rsidP="00AE6237">
      <w:pPr>
        <w:suppressAutoHyphens/>
        <w:jc w:val="center"/>
        <w:rPr>
          <w:rFonts w:cs="Calibri"/>
          <w:b/>
          <w:sz w:val="32"/>
          <w:lang w:eastAsia="ar-SA"/>
        </w:rPr>
      </w:pPr>
    </w:p>
    <w:p w:rsidR="00AE6237" w:rsidRPr="00AE6237" w:rsidRDefault="002276E1" w:rsidP="00AE6237">
      <w:pPr>
        <w:suppressAutoHyphens/>
        <w:jc w:val="center"/>
        <w:rPr>
          <w:rFonts w:cs="Calibri"/>
          <w:b/>
          <w:sz w:val="32"/>
          <w:lang w:eastAsia="ar-SA"/>
        </w:rPr>
      </w:pPr>
      <w:r>
        <w:rPr>
          <w:rFonts w:cs="Calibri"/>
          <w:b/>
          <w:sz w:val="32"/>
          <w:lang w:eastAsia="ar-SA"/>
        </w:rPr>
        <w:t xml:space="preserve">         TOIMINTAKERTOMUS 2016</w:t>
      </w:r>
    </w:p>
    <w:p w:rsidR="00AE6237" w:rsidRPr="00AE6237" w:rsidRDefault="00AE6237" w:rsidP="00AE6237">
      <w:pPr>
        <w:suppressAutoHyphens/>
        <w:rPr>
          <w:rFonts w:cs="Calibri"/>
          <w:b/>
          <w:sz w:val="32"/>
          <w:lang w:eastAsia="ar-SA"/>
        </w:rPr>
      </w:pPr>
    </w:p>
    <w:p w:rsidR="00AE6237" w:rsidRPr="00AE6237" w:rsidRDefault="00AE6237" w:rsidP="00AE6237">
      <w:pPr>
        <w:suppressAutoHyphens/>
        <w:rPr>
          <w:rFonts w:cs="Calibri"/>
          <w:b/>
          <w:sz w:val="32"/>
          <w:lang w:eastAsia="ar-SA"/>
        </w:rPr>
      </w:pPr>
    </w:p>
    <w:p w:rsidR="00AE6237" w:rsidRPr="00AE6237" w:rsidRDefault="00AE6237" w:rsidP="00AE6237">
      <w:pPr>
        <w:suppressAutoHyphens/>
        <w:rPr>
          <w:rFonts w:cs="Calibri"/>
          <w:b/>
          <w:sz w:val="32"/>
          <w:lang w:eastAsia="ar-SA"/>
        </w:rPr>
      </w:pPr>
    </w:p>
    <w:p w:rsidR="00AE6237" w:rsidRPr="00AE6237" w:rsidRDefault="00AE6237" w:rsidP="00AE6237">
      <w:pPr>
        <w:suppressAutoHyphens/>
        <w:rPr>
          <w:rFonts w:cs="Calibri"/>
          <w:b/>
          <w:sz w:val="32"/>
          <w:lang w:eastAsia="ar-SA"/>
        </w:rPr>
      </w:pPr>
      <w:r w:rsidRPr="00AE6237">
        <w:rPr>
          <w:rFonts w:cs="Calibri"/>
          <w:b/>
          <w:sz w:val="32"/>
          <w:lang w:eastAsia="ar-SA"/>
        </w:rPr>
        <w:tab/>
      </w:r>
      <w:r w:rsidRPr="00AE6237">
        <w:rPr>
          <w:rFonts w:cs="Calibri"/>
          <w:b/>
          <w:sz w:val="32"/>
          <w:lang w:eastAsia="ar-SA"/>
        </w:rPr>
        <w:tab/>
      </w:r>
    </w:p>
    <w:p w:rsidR="00AE6237" w:rsidRPr="00AE6237" w:rsidRDefault="00AE6237" w:rsidP="00AE6237">
      <w:pPr>
        <w:suppressAutoHyphens/>
        <w:rPr>
          <w:rFonts w:cs="Calibri"/>
          <w:b/>
          <w:sz w:val="32"/>
          <w:lang w:eastAsia="ar-SA"/>
        </w:rPr>
      </w:pPr>
    </w:p>
    <w:p w:rsidR="00AE6237" w:rsidRPr="00AE6237" w:rsidRDefault="00AE6237" w:rsidP="00AE6237">
      <w:pPr>
        <w:suppressAutoHyphens/>
        <w:rPr>
          <w:rFonts w:cs="Calibri"/>
          <w:b/>
          <w:sz w:val="32"/>
          <w:lang w:eastAsia="ar-SA"/>
        </w:rPr>
      </w:pPr>
    </w:p>
    <w:p w:rsidR="00AE6237" w:rsidRPr="00AE6237" w:rsidRDefault="00AE6237" w:rsidP="00AE6237">
      <w:pPr>
        <w:suppressAutoHyphens/>
        <w:rPr>
          <w:rFonts w:cs="Calibri"/>
          <w:b/>
          <w:sz w:val="32"/>
          <w:lang w:eastAsia="ar-SA"/>
        </w:rPr>
      </w:pPr>
    </w:p>
    <w:p w:rsidR="00AE6237" w:rsidRPr="00AE6237" w:rsidRDefault="00AE6237" w:rsidP="00AE6237">
      <w:pPr>
        <w:suppressAutoHyphens/>
        <w:rPr>
          <w:rFonts w:cs="Calibri"/>
          <w:b/>
          <w:sz w:val="32"/>
          <w:lang w:eastAsia="ar-SA"/>
        </w:rPr>
      </w:pPr>
    </w:p>
    <w:p w:rsidR="00AE6237" w:rsidRPr="00AE6237" w:rsidRDefault="00AE6237" w:rsidP="00AE6237">
      <w:pPr>
        <w:suppressAutoHyphens/>
        <w:rPr>
          <w:rFonts w:cs="Calibri"/>
          <w:b/>
          <w:sz w:val="32"/>
          <w:lang w:eastAsia="ar-SA"/>
        </w:rPr>
      </w:pPr>
    </w:p>
    <w:p w:rsidR="00AE6237" w:rsidRPr="00AE6237" w:rsidRDefault="00AE6237" w:rsidP="00AE6237">
      <w:pPr>
        <w:suppressAutoHyphens/>
        <w:rPr>
          <w:rFonts w:cs="Calibri"/>
          <w:b/>
          <w:sz w:val="32"/>
          <w:lang w:eastAsia="ar-SA"/>
        </w:rPr>
      </w:pPr>
    </w:p>
    <w:p w:rsidR="00AE6237" w:rsidRPr="00AE6237" w:rsidRDefault="00AE6237" w:rsidP="00AE6237">
      <w:pPr>
        <w:suppressAutoHyphens/>
        <w:rPr>
          <w:rFonts w:cs="Calibri"/>
          <w:b/>
          <w:sz w:val="32"/>
          <w:lang w:eastAsia="ar-SA"/>
        </w:rPr>
      </w:pPr>
    </w:p>
    <w:p w:rsidR="00AE6237" w:rsidRPr="00AE6237" w:rsidRDefault="00AE6237" w:rsidP="00AE6237">
      <w:pPr>
        <w:suppressAutoHyphens/>
        <w:rPr>
          <w:rFonts w:cs="Calibri"/>
          <w:b/>
          <w:sz w:val="32"/>
          <w:lang w:eastAsia="ar-SA"/>
        </w:rPr>
      </w:pPr>
    </w:p>
    <w:p w:rsidR="00AE6237" w:rsidRPr="00AE6237" w:rsidRDefault="00AE6237" w:rsidP="00AE6237">
      <w:pPr>
        <w:suppressAutoHyphens/>
        <w:rPr>
          <w:rFonts w:cs="Calibri"/>
          <w:b/>
          <w:sz w:val="32"/>
          <w:lang w:eastAsia="ar-SA"/>
        </w:rPr>
      </w:pPr>
    </w:p>
    <w:p w:rsidR="00AE6237" w:rsidRPr="00AE6237" w:rsidRDefault="00AE6237" w:rsidP="00AE6237">
      <w:pPr>
        <w:suppressAutoHyphens/>
        <w:rPr>
          <w:rFonts w:cs="Calibri"/>
          <w:b/>
          <w:sz w:val="32"/>
          <w:lang w:eastAsia="ar-SA"/>
        </w:rPr>
      </w:pPr>
    </w:p>
    <w:p w:rsidR="00AE6237" w:rsidRPr="00AE6237" w:rsidRDefault="00AE6237" w:rsidP="00AE6237">
      <w:pPr>
        <w:suppressAutoHyphens/>
        <w:rPr>
          <w:rFonts w:cs="Calibri"/>
          <w:b/>
          <w:sz w:val="32"/>
          <w:lang w:eastAsia="ar-SA"/>
        </w:rPr>
      </w:pPr>
    </w:p>
    <w:p w:rsidR="00AE6237" w:rsidRPr="00AE6237" w:rsidRDefault="00AE6237" w:rsidP="00AE6237">
      <w:pPr>
        <w:suppressAutoHyphens/>
        <w:rPr>
          <w:rFonts w:cs="Calibri"/>
          <w:b/>
          <w:sz w:val="32"/>
          <w:lang w:eastAsia="ar-SA"/>
        </w:rPr>
      </w:pPr>
    </w:p>
    <w:p w:rsidR="00AE6237" w:rsidRDefault="00AE6237" w:rsidP="00AE6237">
      <w:pPr>
        <w:suppressAutoHyphens/>
        <w:rPr>
          <w:rFonts w:cs="Calibri"/>
          <w:lang w:eastAsia="ar-SA"/>
        </w:rPr>
      </w:pPr>
    </w:p>
    <w:p w:rsidR="009A77A0" w:rsidRDefault="009A77A0" w:rsidP="00AE6237">
      <w:pPr>
        <w:suppressAutoHyphens/>
        <w:rPr>
          <w:rFonts w:cs="Calibri"/>
          <w:lang w:eastAsia="ar-SA"/>
        </w:rPr>
      </w:pPr>
    </w:p>
    <w:p w:rsidR="009A77A0" w:rsidRPr="00AE6237" w:rsidRDefault="009A77A0" w:rsidP="00AE6237">
      <w:pPr>
        <w:suppressAutoHyphens/>
        <w:rPr>
          <w:rFonts w:cs="Calibri"/>
          <w:b/>
          <w:sz w:val="32"/>
          <w:lang w:eastAsia="ar-SA"/>
        </w:rPr>
      </w:pPr>
    </w:p>
    <w:p w:rsidR="00AE6237" w:rsidRPr="00AE6237" w:rsidRDefault="00AE6237" w:rsidP="00AE6237">
      <w:pPr>
        <w:suppressAutoHyphens/>
        <w:rPr>
          <w:rFonts w:cs="Calibri"/>
          <w:b/>
          <w:sz w:val="32"/>
          <w:lang w:eastAsia="ar-SA"/>
        </w:rPr>
      </w:pPr>
    </w:p>
    <w:p w:rsidR="00AE6237" w:rsidRPr="00AE6237" w:rsidRDefault="00AE6237" w:rsidP="00AE6237">
      <w:pPr>
        <w:suppressAutoHyphens/>
        <w:rPr>
          <w:rFonts w:cs="Calibri"/>
          <w:b/>
          <w:sz w:val="32"/>
          <w:lang w:eastAsia="ar-SA"/>
        </w:rPr>
      </w:pPr>
      <w:r w:rsidRPr="00AE6237">
        <w:rPr>
          <w:rFonts w:cs="Calibri"/>
          <w:b/>
          <w:sz w:val="32"/>
          <w:lang w:eastAsia="ar-SA"/>
        </w:rPr>
        <w:lastRenderedPageBreak/>
        <w:t>HALLITUKSEN TOIMINTA</w:t>
      </w:r>
    </w:p>
    <w:p w:rsidR="00AE6237" w:rsidRPr="00AE6237" w:rsidRDefault="002276E1" w:rsidP="00AE6237">
      <w:pPr>
        <w:suppressAutoHyphens/>
        <w:rPr>
          <w:rFonts w:cs="Calibri"/>
          <w:b/>
          <w:lang w:eastAsia="ar-SA"/>
        </w:rPr>
      </w:pPr>
      <w:r>
        <w:rPr>
          <w:rFonts w:cs="Calibri"/>
          <w:b/>
          <w:lang w:eastAsia="ar-SA"/>
        </w:rPr>
        <w:t>TOIMINTAKERTOMUS 2016</w:t>
      </w:r>
    </w:p>
    <w:p w:rsidR="00AE6237" w:rsidRPr="00AE6237" w:rsidRDefault="00AE6237" w:rsidP="00AE6237">
      <w:pPr>
        <w:suppressAutoHyphens/>
        <w:rPr>
          <w:rFonts w:cs="Calibri"/>
          <w:lang w:eastAsia="ar-SA"/>
        </w:rPr>
      </w:pPr>
    </w:p>
    <w:p w:rsidR="00AE6237" w:rsidRPr="00AE6237" w:rsidRDefault="00AE6237" w:rsidP="00AE6237">
      <w:pPr>
        <w:suppressAutoHyphens/>
        <w:rPr>
          <w:rFonts w:cs="Calibri"/>
          <w:b/>
          <w:lang w:eastAsia="ar-SA"/>
        </w:rPr>
      </w:pPr>
    </w:p>
    <w:p w:rsidR="00AE6237" w:rsidRPr="008801BC" w:rsidRDefault="00AE6237" w:rsidP="00AE6237">
      <w:pPr>
        <w:suppressAutoHyphens/>
        <w:rPr>
          <w:rFonts w:cs="Calibri"/>
          <w:b/>
          <w:lang w:eastAsia="ar-SA"/>
        </w:rPr>
      </w:pPr>
      <w:r w:rsidRPr="008801BC">
        <w:rPr>
          <w:rFonts w:cs="Calibri"/>
          <w:b/>
          <w:lang w:eastAsia="ar-SA"/>
        </w:rPr>
        <w:t>YLEISTÄ</w:t>
      </w:r>
    </w:p>
    <w:p w:rsidR="00AE6237" w:rsidRPr="00CE0BE2" w:rsidRDefault="00AE6237" w:rsidP="00AE6237">
      <w:pPr>
        <w:suppressAutoHyphens/>
        <w:rPr>
          <w:rFonts w:cs="Calibri"/>
          <w:b/>
          <w:color w:val="FF0000"/>
          <w:lang w:eastAsia="ar-SA"/>
        </w:rPr>
      </w:pPr>
    </w:p>
    <w:p w:rsidR="00AE6237" w:rsidRDefault="008801BC" w:rsidP="00AE6237">
      <w:pPr>
        <w:suppressAutoHyphens/>
        <w:rPr>
          <w:color w:val="222222"/>
          <w:shd w:val="clear" w:color="auto" w:fill="FFFFFF"/>
        </w:rPr>
      </w:pPr>
      <w:r w:rsidRPr="008801BC">
        <w:rPr>
          <w:color w:val="222222"/>
          <w:shd w:val="clear" w:color="auto" w:fill="FFFFFF"/>
        </w:rPr>
        <w:t>Pohjois-Savon Yleisurheilun hallitus toteutti tärkeimpänä asiana piirin strategiaa, joka on hyväksytty syyskokouksessa 2011 vuosille 2011- 2015. Strategian keskeisin viesti on panostaminen koulutukseen piirin viidellä eri alueella lähellä seuroja ja seuratoimijoita.</w:t>
      </w:r>
      <w:r w:rsidRPr="008801BC">
        <w:rPr>
          <w:color w:val="222222"/>
        </w:rPr>
        <w:br/>
      </w:r>
      <w:r w:rsidRPr="008801BC">
        <w:rPr>
          <w:color w:val="222222"/>
        </w:rPr>
        <w:br/>
      </w:r>
      <w:r w:rsidRPr="008801BC">
        <w:rPr>
          <w:color w:val="222222"/>
          <w:shd w:val="clear" w:color="auto" w:fill="FFFFFF"/>
        </w:rPr>
        <w:t>Hallitusta avusti kilpailuvaliokunta asioiden valmistelussa ja päätöksien pohjana. Seurakoulutusta sekä nuori</w:t>
      </w:r>
      <w:r w:rsidR="00486918">
        <w:rPr>
          <w:color w:val="222222"/>
          <w:shd w:val="clear" w:color="auto" w:fill="FFFFFF"/>
        </w:rPr>
        <w:t>so</w:t>
      </w:r>
      <w:r w:rsidRPr="008801BC">
        <w:rPr>
          <w:color w:val="222222"/>
          <w:shd w:val="clear" w:color="auto" w:fill="FFFFFF"/>
        </w:rPr>
        <w:t>- ja valmennus</w:t>
      </w:r>
      <w:r w:rsidR="006027B4">
        <w:rPr>
          <w:color w:val="222222"/>
          <w:shd w:val="clear" w:color="auto" w:fill="FFFFFF"/>
        </w:rPr>
        <w:t>-</w:t>
      </w:r>
      <w:r w:rsidRPr="008801BC">
        <w:rPr>
          <w:color w:val="222222"/>
          <w:shd w:val="clear" w:color="auto" w:fill="FFFFFF"/>
        </w:rPr>
        <w:t xml:space="preserve"> ja leiritystoimintaa on koordinoitu yhdessä SUL:n valmennuspäällikön ja alueellisten nuori</w:t>
      </w:r>
      <w:r w:rsidR="00486918">
        <w:rPr>
          <w:color w:val="222222"/>
          <w:shd w:val="clear" w:color="auto" w:fill="FFFFFF"/>
        </w:rPr>
        <w:t>so</w:t>
      </w:r>
      <w:r w:rsidRPr="008801BC">
        <w:rPr>
          <w:color w:val="222222"/>
          <w:shd w:val="clear" w:color="auto" w:fill="FFFFFF"/>
        </w:rPr>
        <w:t>kouluttajien kanssa yhdessä</w:t>
      </w:r>
      <w:r w:rsidRPr="00315645">
        <w:rPr>
          <w:color w:val="222222"/>
          <w:shd w:val="clear" w:color="auto" w:fill="FFFFFF"/>
        </w:rPr>
        <w:t>.</w:t>
      </w:r>
      <w:r w:rsidR="00315645" w:rsidRPr="00315645">
        <w:rPr>
          <w:color w:val="222222"/>
          <w:shd w:val="clear" w:color="auto" w:fill="FFFFFF"/>
        </w:rPr>
        <w:t xml:space="preserve"> </w:t>
      </w:r>
      <w:r w:rsidR="00315645">
        <w:rPr>
          <w:color w:val="222222"/>
          <w:shd w:val="clear" w:color="auto" w:fill="FFFFFF"/>
        </w:rPr>
        <w:t>Aluejohtokunta johon kuul</w:t>
      </w:r>
      <w:r w:rsidR="00315645" w:rsidRPr="00315645">
        <w:rPr>
          <w:color w:val="222222"/>
          <w:shd w:val="clear" w:color="auto" w:fill="FFFFFF"/>
        </w:rPr>
        <w:t>ui edustus Pohjois-Savosta,</w:t>
      </w:r>
      <w:r w:rsidR="00315645">
        <w:rPr>
          <w:color w:val="222222"/>
          <w:shd w:val="clear" w:color="auto" w:fill="FFFFFF"/>
        </w:rPr>
        <w:t xml:space="preserve"> </w:t>
      </w:r>
      <w:r w:rsidR="00315645" w:rsidRPr="00315645">
        <w:rPr>
          <w:color w:val="222222"/>
          <w:shd w:val="clear" w:color="auto" w:fill="FFFFFF"/>
        </w:rPr>
        <w:t xml:space="preserve">Pohjois-Karjalasta ja Etelä-Savosta koordinoi Itäisen alueen kilpailu- koulutus ja leiritystoimintaa. Aluejohtokunnan kokous </w:t>
      </w:r>
      <w:r w:rsidR="00315645">
        <w:rPr>
          <w:color w:val="222222"/>
          <w:shd w:val="clear" w:color="auto" w:fill="FFFFFF"/>
        </w:rPr>
        <w:t xml:space="preserve">oli </w:t>
      </w:r>
      <w:r w:rsidR="00315645" w:rsidRPr="00315645">
        <w:rPr>
          <w:color w:val="222222"/>
          <w:shd w:val="clear" w:color="auto" w:fill="FFFFFF"/>
        </w:rPr>
        <w:t>22.2. Lisäksi Itäisen alueen kilpailukokous p</w:t>
      </w:r>
      <w:r w:rsidR="00315645">
        <w:rPr>
          <w:color w:val="222222"/>
          <w:shd w:val="clear" w:color="auto" w:fill="FFFFFF"/>
        </w:rPr>
        <w:t>idettiin Leppävirralla 8.12</w:t>
      </w:r>
      <w:r w:rsidR="00315645" w:rsidRPr="00315645">
        <w:rPr>
          <w:color w:val="222222"/>
          <w:shd w:val="clear" w:color="auto" w:fill="FFFFFF"/>
        </w:rPr>
        <w:t xml:space="preserve">. </w:t>
      </w:r>
      <w:r w:rsidRPr="00315645">
        <w:rPr>
          <w:color w:val="222222"/>
        </w:rPr>
        <w:br/>
      </w:r>
      <w:r w:rsidRPr="008801BC">
        <w:rPr>
          <w:color w:val="222222"/>
        </w:rPr>
        <w:br/>
      </w:r>
      <w:r w:rsidRPr="008801BC">
        <w:rPr>
          <w:color w:val="222222"/>
          <w:shd w:val="clear" w:color="auto" w:fill="FFFFFF"/>
        </w:rPr>
        <w:t>Toiminnan perustana on ollut suunnitelmallinen ja vakaa talous. Talouspäällikön vastuuna on ollut seurata tulo- ja menoarvion toteutumista ja raportoida poikkeamista. Tässä on onnistuttu erinomaisesti. Piirin omapääoma on edellä strategiassa esitettyä tavoitetta.</w:t>
      </w:r>
    </w:p>
    <w:p w:rsidR="008801BC" w:rsidRPr="008801BC" w:rsidRDefault="008801BC" w:rsidP="00AE6237">
      <w:pPr>
        <w:suppressAutoHyphens/>
        <w:rPr>
          <w:color w:val="222222"/>
          <w:shd w:val="clear" w:color="auto" w:fill="FFFFFF"/>
        </w:rPr>
      </w:pPr>
    </w:p>
    <w:p w:rsidR="008801BC" w:rsidRPr="00AE6237" w:rsidRDefault="008801BC" w:rsidP="00AE6237">
      <w:pPr>
        <w:suppressAutoHyphens/>
        <w:rPr>
          <w:rFonts w:cs="Calibri"/>
          <w:lang w:eastAsia="ar-SA"/>
        </w:rPr>
      </w:pPr>
    </w:p>
    <w:p w:rsidR="00AE6237" w:rsidRPr="00AE6237" w:rsidRDefault="002276E1" w:rsidP="00AE6237">
      <w:pPr>
        <w:suppressAutoHyphens/>
        <w:rPr>
          <w:rFonts w:cs="Calibri"/>
          <w:b/>
          <w:lang w:eastAsia="ar-SA"/>
        </w:rPr>
      </w:pPr>
      <w:r>
        <w:rPr>
          <w:rFonts w:cs="Calibri"/>
          <w:b/>
          <w:lang w:eastAsia="ar-SA"/>
        </w:rPr>
        <w:t>Hallituksen kokoonpano 2016</w:t>
      </w:r>
    </w:p>
    <w:p w:rsidR="00AE6237" w:rsidRPr="00AE6237" w:rsidRDefault="002F6F48" w:rsidP="00AE6237">
      <w:pPr>
        <w:suppressAutoHyphens/>
        <w:rPr>
          <w:rFonts w:cs="Calibri"/>
          <w:lang w:eastAsia="ar-SA"/>
        </w:rPr>
      </w:pPr>
      <w:r>
        <w:rPr>
          <w:rFonts w:cs="Calibri"/>
          <w:lang w:eastAsia="ar-SA"/>
        </w:rPr>
        <w:t>Timo Eronen, puheenjohtaja</w:t>
      </w:r>
    </w:p>
    <w:p w:rsidR="00AE6237" w:rsidRPr="00AE6237" w:rsidRDefault="002F6F48" w:rsidP="00AE6237">
      <w:pPr>
        <w:suppressAutoHyphens/>
        <w:rPr>
          <w:rFonts w:cs="Calibri"/>
          <w:lang w:eastAsia="ar-SA"/>
        </w:rPr>
      </w:pPr>
      <w:r>
        <w:rPr>
          <w:rFonts w:cs="Calibri"/>
          <w:lang w:eastAsia="ar-SA"/>
        </w:rPr>
        <w:t>Jaana Kujala, varapuheenjohtaja</w:t>
      </w:r>
    </w:p>
    <w:p w:rsidR="002F6F48" w:rsidRDefault="00AE6237" w:rsidP="00AE6237">
      <w:pPr>
        <w:suppressAutoHyphens/>
        <w:rPr>
          <w:rFonts w:cs="Calibri"/>
          <w:lang w:eastAsia="ar-SA"/>
        </w:rPr>
      </w:pPr>
      <w:r w:rsidRPr="00AE6237">
        <w:rPr>
          <w:rFonts w:cs="Calibri"/>
          <w:lang w:eastAsia="ar-SA"/>
        </w:rPr>
        <w:t>Elina Mykkänen, sihteeri</w:t>
      </w:r>
    </w:p>
    <w:p w:rsidR="005E1247" w:rsidRDefault="002F6F48" w:rsidP="00AE6237">
      <w:pPr>
        <w:suppressAutoHyphens/>
        <w:rPr>
          <w:rFonts w:cs="Calibri"/>
          <w:lang w:eastAsia="ar-SA"/>
        </w:rPr>
      </w:pPr>
      <w:r>
        <w:rPr>
          <w:rFonts w:cs="Calibri"/>
          <w:lang w:eastAsia="ar-SA"/>
        </w:rPr>
        <w:t>Kaija Moilanen, talousvastaava</w:t>
      </w:r>
    </w:p>
    <w:p w:rsidR="00AE6237" w:rsidRPr="00AE6237" w:rsidRDefault="005E1247" w:rsidP="00AE6237">
      <w:pPr>
        <w:suppressAutoHyphens/>
        <w:rPr>
          <w:rFonts w:cs="Calibri"/>
          <w:lang w:eastAsia="ar-SA"/>
        </w:rPr>
      </w:pPr>
      <w:proofErr w:type="gramStart"/>
      <w:r w:rsidRPr="00AE6237">
        <w:rPr>
          <w:rFonts w:cs="Calibri"/>
          <w:lang w:eastAsia="ar-SA"/>
        </w:rPr>
        <w:t>Ilkka Maksi</w:t>
      </w:r>
      <w:r>
        <w:rPr>
          <w:rFonts w:cs="Calibri"/>
          <w:lang w:eastAsia="ar-SA"/>
        </w:rPr>
        <w:t xml:space="preserve">mainen, kilpailuvaliokunnan </w:t>
      </w:r>
      <w:r w:rsidRPr="00AE6237">
        <w:rPr>
          <w:rFonts w:cs="Calibri"/>
          <w:lang w:eastAsia="ar-SA"/>
        </w:rPr>
        <w:t>pj.</w:t>
      </w:r>
      <w:proofErr w:type="gramEnd"/>
    </w:p>
    <w:p w:rsidR="00AE6237" w:rsidRPr="00AE6237" w:rsidRDefault="00AE6237" w:rsidP="00AE6237">
      <w:pPr>
        <w:suppressAutoHyphens/>
        <w:rPr>
          <w:rFonts w:cs="Calibri"/>
          <w:lang w:eastAsia="ar-SA"/>
        </w:rPr>
      </w:pPr>
      <w:r w:rsidRPr="00AE6237">
        <w:rPr>
          <w:rFonts w:cs="Calibri"/>
          <w:lang w:eastAsia="ar-SA"/>
        </w:rPr>
        <w:t>Anne Behm</w:t>
      </w:r>
    </w:p>
    <w:p w:rsidR="00AE6237" w:rsidRPr="00AE6237" w:rsidRDefault="00AE6237" w:rsidP="00AE6237">
      <w:pPr>
        <w:suppressAutoHyphens/>
        <w:rPr>
          <w:rFonts w:cs="Calibri"/>
          <w:lang w:eastAsia="ar-SA"/>
        </w:rPr>
      </w:pPr>
      <w:r w:rsidRPr="00AE6237">
        <w:rPr>
          <w:rFonts w:cs="Calibri"/>
          <w:lang w:eastAsia="ar-SA"/>
        </w:rPr>
        <w:t>Anna-Maija Nenonen</w:t>
      </w:r>
    </w:p>
    <w:p w:rsidR="00AE6237" w:rsidRDefault="002276E1" w:rsidP="00AE6237">
      <w:pPr>
        <w:suppressAutoHyphens/>
        <w:rPr>
          <w:rFonts w:cs="Calibri"/>
          <w:lang w:eastAsia="ar-SA"/>
        </w:rPr>
      </w:pPr>
      <w:r>
        <w:rPr>
          <w:rFonts w:cs="Calibri"/>
          <w:lang w:eastAsia="ar-SA"/>
        </w:rPr>
        <w:t>Raija Korhonen</w:t>
      </w:r>
    </w:p>
    <w:p w:rsidR="002F6F48" w:rsidRDefault="002F6F48" w:rsidP="00AE6237">
      <w:pPr>
        <w:suppressAutoHyphens/>
        <w:rPr>
          <w:rFonts w:cs="Calibri"/>
          <w:lang w:eastAsia="ar-SA"/>
        </w:rPr>
      </w:pPr>
      <w:r>
        <w:rPr>
          <w:rFonts w:cs="Calibri"/>
          <w:lang w:eastAsia="ar-SA"/>
        </w:rPr>
        <w:t>Tuija Koponen</w:t>
      </w:r>
    </w:p>
    <w:p w:rsidR="009732B6" w:rsidRDefault="005A025E" w:rsidP="00AE6237">
      <w:pPr>
        <w:suppressAutoHyphens/>
        <w:rPr>
          <w:rFonts w:cs="Calibri"/>
          <w:lang w:eastAsia="ar-SA"/>
        </w:rPr>
      </w:pPr>
      <w:r>
        <w:rPr>
          <w:rFonts w:cs="Calibri"/>
          <w:lang w:eastAsia="ar-SA"/>
        </w:rPr>
        <w:t>Kokouksissa mukana myös Ilpo Koponen, aluepäällikkö</w:t>
      </w:r>
    </w:p>
    <w:p w:rsidR="00AE19D6" w:rsidRPr="00AE6237" w:rsidRDefault="00AE19D6" w:rsidP="00AE6237">
      <w:pPr>
        <w:suppressAutoHyphens/>
        <w:rPr>
          <w:rFonts w:cs="Calibri"/>
          <w:lang w:eastAsia="ar-SA"/>
        </w:rPr>
      </w:pPr>
    </w:p>
    <w:p w:rsidR="00AE6237" w:rsidRPr="00AE6237" w:rsidRDefault="00AE6237" w:rsidP="00AE6237">
      <w:pPr>
        <w:suppressAutoHyphens/>
        <w:rPr>
          <w:rFonts w:cs="Calibri"/>
          <w:lang w:eastAsia="ar-SA"/>
        </w:rPr>
      </w:pPr>
    </w:p>
    <w:p w:rsidR="00AE6237" w:rsidRPr="00AE6237" w:rsidRDefault="00AE6237" w:rsidP="00AE6237">
      <w:pPr>
        <w:suppressAutoHyphens/>
        <w:rPr>
          <w:rFonts w:cs="Calibri"/>
          <w:b/>
          <w:lang w:eastAsia="ar-SA"/>
        </w:rPr>
      </w:pPr>
      <w:r w:rsidRPr="00AE6237">
        <w:rPr>
          <w:rFonts w:cs="Calibri"/>
          <w:b/>
          <w:lang w:eastAsia="ar-SA"/>
        </w:rPr>
        <w:t>To</w:t>
      </w:r>
      <w:r w:rsidR="002276E1">
        <w:rPr>
          <w:rFonts w:cs="Calibri"/>
          <w:b/>
          <w:lang w:eastAsia="ar-SA"/>
        </w:rPr>
        <w:t>imihenkilöt ja kouluttajat 2016</w:t>
      </w:r>
    </w:p>
    <w:p w:rsidR="00AE6237" w:rsidRPr="00AE6237" w:rsidRDefault="002276E1" w:rsidP="00AE6237">
      <w:pPr>
        <w:suppressAutoHyphens/>
        <w:rPr>
          <w:rFonts w:cs="Calibri"/>
          <w:lang w:eastAsia="ar-SA"/>
        </w:rPr>
      </w:pPr>
      <w:r>
        <w:rPr>
          <w:rFonts w:cs="Calibri"/>
          <w:lang w:eastAsia="ar-SA"/>
        </w:rPr>
        <w:t>Timo Eronen</w:t>
      </w:r>
      <w:r w:rsidR="00AE6237" w:rsidRPr="00AE6237">
        <w:rPr>
          <w:rFonts w:cs="Calibri"/>
          <w:lang w:eastAsia="ar-SA"/>
        </w:rPr>
        <w:t xml:space="preserve">, kunniakierrospäällikkö </w:t>
      </w:r>
    </w:p>
    <w:p w:rsidR="00AE6237" w:rsidRPr="00AE6237" w:rsidRDefault="00AE6237" w:rsidP="00AE6237">
      <w:pPr>
        <w:suppressAutoHyphens/>
        <w:rPr>
          <w:rFonts w:cs="Calibri"/>
          <w:lang w:eastAsia="ar-SA"/>
        </w:rPr>
      </w:pPr>
      <w:r w:rsidRPr="00AE6237">
        <w:rPr>
          <w:rFonts w:cs="Calibri"/>
          <w:lang w:eastAsia="ar-SA"/>
        </w:rPr>
        <w:t>Tuija Koponen, lasten yleisurheiluohjaajakoulutus</w:t>
      </w:r>
    </w:p>
    <w:p w:rsidR="00AE6237" w:rsidRPr="00AE6237" w:rsidRDefault="00C141F1" w:rsidP="00AE6237">
      <w:pPr>
        <w:suppressAutoHyphens/>
        <w:rPr>
          <w:rFonts w:cs="Calibri"/>
          <w:lang w:eastAsia="ar-SA"/>
        </w:rPr>
      </w:pPr>
      <w:r>
        <w:rPr>
          <w:rFonts w:cs="Calibri"/>
          <w:lang w:eastAsia="ar-SA"/>
        </w:rPr>
        <w:t>Jaana Kujala, tuomarikouluttaja</w:t>
      </w:r>
    </w:p>
    <w:p w:rsidR="00AE6237" w:rsidRPr="00AE6237" w:rsidRDefault="00AE6237" w:rsidP="00AE6237">
      <w:pPr>
        <w:suppressAutoHyphens/>
        <w:rPr>
          <w:rFonts w:cs="Calibri"/>
          <w:lang w:eastAsia="ar-SA"/>
        </w:rPr>
      </w:pPr>
      <w:r w:rsidRPr="00AE6237">
        <w:rPr>
          <w:rFonts w:cs="Calibri"/>
          <w:lang w:eastAsia="ar-SA"/>
        </w:rPr>
        <w:t>Risto Kiiskinen lähettäjäkouluttaja</w:t>
      </w:r>
    </w:p>
    <w:p w:rsidR="00AE6237" w:rsidRPr="00AE6237" w:rsidRDefault="00AE6237" w:rsidP="00AE6237">
      <w:pPr>
        <w:suppressAutoHyphens/>
        <w:rPr>
          <w:rFonts w:cs="Calibri"/>
          <w:lang w:eastAsia="ar-SA"/>
        </w:rPr>
      </w:pPr>
      <w:r w:rsidRPr="00AE6237">
        <w:rPr>
          <w:rFonts w:cs="Calibri"/>
          <w:lang w:eastAsia="ar-SA"/>
        </w:rPr>
        <w:t xml:space="preserve">Matti </w:t>
      </w:r>
      <w:proofErr w:type="spellStart"/>
      <w:r w:rsidRPr="00AE6237">
        <w:rPr>
          <w:rFonts w:cs="Calibri"/>
          <w:lang w:eastAsia="ar-SA"/>
        </w:rPr>
        <w:t>Kartila</w:t>
      </w:r>
      <w:proofErr w:type="spellEnd"/>
      <w:r w:rsidRPr="00AE6237">
        <w:rPr>
          <w:rFonts w:cs="Calibri"/>
          <w:lang w:eastAsia="ar-SA"/>
        </w:rPr>
        <w:t xml:space="preserve">, tilastomies </w:t>
      </w:r>
    </w:p>
    <w:p w:rsidR="00AE6237" w:rsidRPr="00AE6237" w:rsidRDefault="00AE6237" w:rsidP="00AE6237">
      <w:pPr>
        <w:suppressAutoHyphens/>
        <w:rPr>
          <w:rFonts w:cs="Calibri"/>
          <w:lang w:eastAsia="ar-SA"/>
        </w:rPr>
      </w:pPr>
    </w:p>
    <w:p w:rsidR="00AE6237" w:rsidRPr="00AE6237" w:rsidRDefault="00AE6237" w:rsidP="00AE6237">
      <w:pPr>
        <w:suppressAutoHyphens/>
        <w:rPr>
          <w:rFonts w:cs="Calibri"/>
          <w:lang w:eastAsia="ar-SA"/>
        </w:rPr>
      </w:pPr>
    </w:p>
    <w:p w:rsidR="00AE6237" w:rsidRPr="00B6622D" w:rsidRDefault="00AE6237" w:rsidP="00AE6237">
      <w:pPr>
        <w:suppressAutoHyphens/>
        <w:rPr>
          <w:sz w:val="20"/>
          <w:szCs w:val="20"/>
          <w:lang w:eastAsia="ar-SA"/>
        </w:rPr>
      </w:pPr>
      <w:r w:rsidRPr="00AE6237">
        <w:rPr>
          <w:rFonts w:cs="Calibri"/>
          <w:b/>
          <w:lang w:eastAsia="ar-SA"/>
        </w:rPr>
        <w:t>KOKOUKSET</w:t>
      </w:r>
    </w:p>
    <w:p w:rsidR="00AE6237" w:rsidRPr="00AE6237" w:rsidRDefault="00AE6237" w:rsidP="00AE6237">
      <w:pPr>
        <w:suppressAutoHyphens/>
        <w:rPr>
          <w:rFonts w:cs="Calibri"/>
          <w:lang w:eastAsia="ar-SA"/>
        </w:rPr>
      </w:pPr>
      <w:r w:rsidRPr="00AE6237">
        <w:rPr>
          <w:rFonts w:cs="Calibri"/>
          <w:lang w:eastAsia="ar-SA"/>
        </w:rPr>
        <w:t xml:space="preserve">Piirin kevätvuosikokous </w:t>
      </w:r>
      <w:r w:rsidR="00E51216">
        <w:rPr>
          <w:rFonts w:cs="Calibri"/>
          <w:lang w:eastAsia="ar-SA"/>
        </w:rPr>
        <w:t xml:space="preserve">pidettiin </w:t>
      </w:r>
      <w:r w:rsidR="002276E1">
        <w:rPr>
          <w:rFonts w:cs="Calibri"/>
          <w:lang w:eastAsia="ar-SA"/>
        </w:rPr>
        <w:t>14</w:t>
      </w:r>
      <w:r w:rsidR="008820F8">
        <w:rPr>
          <w:rFonts w:cs="Calibri"/>
          <w:lang w:eastAsia="ar-SA"/>
        </w:rPr>
        <w:t>.4.</w:t>
      </w:r>
      <w:r w:rsidR="00E51216">
        <w:rPr>
          <w:rFonts w:cs="Calibri"/>
          <w:lang w:eastAsia="ar-SA"/>
        </w:rPr>
        <w:t xml:space="preserve"> </w:t>
      </w:r>
      <w:r w:rsidR="00631C46">
        <w:rPr>
          <w:rFonts w:cs="Calibri"/>
          <w:lang w:eastAsia="ar-SA"/>
        </w:rPr>
        <w:t>Kuopiossa. S</w:t>
      </w:r>
      <w:r w:rsidR="00E51216">
        <w:rPr>
          <w:rFonts w:cs="Calibri"/>
          <w:lang w:eastAsia="ar-SA"/>
        </w:rPr>
        <w:t xml:space="preserve">yysvuosikokous </w:t>
      </w:r>
      <w:r w:rsidR="00853986">
        <w:rPr>
          <w:rFonts w:cs="Calibri"/>
          <w:lang w:eastAsia="ar-SA"/>
        </w:rPr>
        <w:t xml:space="preserve">oli </w:t>
      </w:r>
      <w:r w:rsidR="002276E1">
        <w:rPr>
          <w:rFonts w:cs="Calibri"/>
          <w:lang w:eastAsia="ar-SA"/>
        </w:rPr>
        <w:t>24.11</w:t>
      </w:r>
      <w:r w:rsidR="00E51216">
        <w:rPr>
          <w:rFonts w:cs="Calibri"/>
          <w:lang w:eastAsia="ar-SA"/>
        </w:rPr>
        <w:t xml:space="preserve"> </w:t>
      </w:r>
      <w:r w:rsidR="005E73E2">
        <w:rPr>
          <w:rFonts w:cs="Calibri"/>
          <w:lang w:eastAsia="ar-SA"/>
        </w:rPr>
        <w:t xml:space="preserve">samoin </w:t>
      </w:r>
      <w:r w:rsidR="00E51216">
        <w:rPr>
          <w:rFonts w:cs="Calibri"/>
          <w:lang w:eastAsia="ar-SA"/>
        </w:rPr>
        <w:t>Kuopiossa.</w:t>
      </w:r>
    </w:p>
    <w:p w:rsidR="00AE6237" w:rsidRPr="00AE6237" w:rsidRDefault="00AE6237" w:rsidP="00AE6237">
      <w:pPr>
        <w:suppressAutoHyphens/>
        <w:rPr>
          <w:rFonts w:cs="Calibri"/>
          <w:lang w:eastAsia="ar-SA"/>
        </w:rPr>
      </w:pPr>
      <w:r w:rsidRPr="00AE6237">
        <w:rPr>
          <w:rFonts w:cs="Calibri"/>
          <w:lang w:eastAsia="ar-SA"/>
        </w:rPr>
        <w:t xml:space="preserve">Hallitus kokoontui </w:t>
      </w:r>
      <w:r w:rsidR="00465ECE">
        <w:rPr>
          <w:rFonts w:cs="Calibri"/>
          <w:lang w:eastAsia="ar-SA"/>
        </w:rPr>
        <w:t xml:space="preserve">vuoden aikana </w:t>
      </w:r>
      <w:r w:rsidR="00C02193">
        <w:rPr>
          <w:rFonts w:cs="Calibri"/>
          <w:lang w:eastAsia="ar-SA"/>
        </w:rPr>
        <w:t>viisi</w:t>
      </w:r>
      <w:r w:rsidR="00E51216">
        <w:rPr>
          <w:rFonts w:cs="Calibri"/>
          <w:lang w:eastAsia="ar-SA"/>
        </w:rPr>
        <w:t xml:space="preserve"> kertaa.</w:t>
      </w:r>
      <w:r w:rsidRPr="00AE6237">
        <w:rPr>
          <w:rFonts w:cs="Calibri"/>
          <w:lang w:eastAsia="ar-SA"/>
        </w:rPr>
        <w:t xml:space="preserve"> </w:t>
      </w:r>
    </w:p>
    <w:p w:rsidR="00AE6237" w:rsidRPr="00AE6237" w:rsidRDefault="00AE6237" w:rsidP="00AE6237">
      <w:pPr>
        <w:suppressAutoHyphens/>
        <w:rPr>
          <w:rFonts w:cs="Calibri"/>
          <w:lang w:eastAsia="ar-SA"/>
        </w:rPr>
      </w:pPr>
    </w:p>
    <w:p w:rsidR="00AE6237" w:rsidRPr="00AE6237" w:rsidRDefault="00AE6237" w:rsidP="00AE6237">
      <w:pPr>
        <w:suppressAutoHyphens/>
        <w:rPr>
          <w:rFonts w:cs="Calibri"/>
          <w:lang w:eastAsia="ar-SA"/>
        </w:rPr>
      </w:pPr>
    </w:p>
    <w:p w:rsidR="00AE6237" w:rsidRDefault="00500C54" w:rsidP="00AE6237">
      <w:pPr>
        <w:suppressAutoHyphens/>
        <w:rPr>
          <w:rFonts w:cs="Calibri"/>
          <w:b/>
          <w:lang w:eastAsia="ar-SA"/>
        </w:rPr>
      </w:pPr>
      <w:r>
        <w:rPr>
          <w:rFonts w:cs="Calibri"/>
          <w:b/>
          <w:lang w:eastAsia="ar-SA"/>
        </w:rPr>
        <w:t>KUNNIAKIERROS 2016</w:t>
      </w:r>
    </w:p>
    <w:p w:rsidR="00F1723A" w:rsidRDefault="00AE6237" w:rsidP="00AE6237">
      <w:pPr>
        <w:suppressAutoHyphens/>
        <w:rPr>
          <w:rFonts w:cs="Calibri"/>
          <w:lang w:eastAsia="ar-SA"/>
        </w:rPr>
      </w:pPr>
      <w:r w:rsidRPr="00AE6237">
        <w:rPr>
          <w:rFonts w:cs="Calibri"/>
          <w:lang w:eastAsia="ar-SA"/>
        </w:rPr>
        <w:t xml:space="preserve">Kunniakierros onnistui piirin alueella </w:t>
      </w:r>
      <w:r w:rsidR="005E73E2">
        <w:rPr>
          <w:rFonts w:cs="Calibri"/>
          <w:lang w:eastAsia="ar-SA"/>
        </w:rPr>
        <w:t>kohtuullisesti, t</w:t>
      </w:r>
      <w:r w:rsidR="00494263">
        <w:rPr>
          <w:rFonts w:cs="Calibri"/>
          <w:lang w:eastAsia="ar-SA"/>
        </w:rPr>
        <w:t xml:space="preserve">ulos </w:t>
      </w:r>
      <w:r w:rsidRPr="00AE6237">
        <w:rPr>
          <w:rFonts w:cs="Calibri"/>
          <w:lang w:eastAsia="ar-SA"/>
        </w:rPr>
        <w:t xml:space="preserve">oli </w:t>
      </w:r>
      <w:r w:rsidR="00A83130">
        <w:rPr>
          <w:rFonts w:cs="Calibri"/>
          <w:lang w:eastAsia="ar-SA"/>
        </w:rPr>
        <w:t>27 972</w:t>
      </w:r>
      <w:r w:rsidR="0070502A">
        <w:rPr>
          <w:rFonts w:cs="Calibri"/>
          <w:lang w:eastAsia="ar-SA"/>
        </w:rPr>
        <w:t xml:space="preserve"> </w:t>
      </w:r>
      <w:r w:rsidR="0081011A">
        <w:rPr>
          <w:rFonts w:cs="Calibri"/>
          <w:lang w:eastAsia="ar-SA"/>
        </w:rPr>
        <w:t>euroa</w:t>
      </w:r>
      <w:r w:rsidR="00494263">
        <w:rPr>
          <w:rFonts w:cs="Calibri"/>
          <w:lang w:eastAsia="ar-SA"/>
        </w:rPr>
        <w:t>.</w:t>
      </w:r>
    </w:p>
    <w:p w:rsidR="00952F48" w:rsidRDefault="00952F48" w:rsidP="00AE6237">
      <w:pPr>
        <w:suppressAutoHyphens/>
        <w:rPr>
          <w:rFonts w:cs="Calibri"/>
          <w:lang w:eastAsia="ar-SA"/>
        </w:rPr>
      </w:pPr>
    </w:p>
    <w:p w:rsidR="00952F48" w:rsidRPr="00952F48" w:rsidRDefault="00952F48" w:rsidP="00952F48">
      <w:pPr>
        <w:rPr>
          <w:b/>
          <w:sz w:val="32"/>
          <w:szCs w:val="32"/>
        </w:rPr>
      </w:pPr>
      <w:r w:rsidRPr="00952F48">
        <w:rPr>
          <w:b/>
          <w:sz w:val="32"/>
          <w:szCs w:val="32"/>
        </w:rPr>
        <w:t>Nuor</w:t>
      </w:r>
      <w:r w:rsidR="008B02A7">
        <w:rPr>
          <w:b/>
          <w:sz w:val="32"/>
          <w:szCs w:val="32"/>
        </w:rPr>
        <w:t>iso- ja valmennustoiminta 2016</w:t>
      </w:r>
    </w:p>
    <w:p w:rsidR="00952F48" w:rsidRPr="00952F48" w:rsidRDefault="00952F48" w:rsidP="00952F48">
      <w:pPr>
        <w:rPr>
          <w:b/>
          <w:sz w:val="32"/>
          <w:szCs w:val="32"/>
        </w:rPr>
      </w:pPr>
    </w:p>
    <w:p w:rsidR="00952F48" w:rsidRPr="00952F48" w:rsidRDefault="00952F48" w:rsidP="00952F48">
      <w:pPr>
        <w:rPr>
          <w:b/>
        </w:rPr>
      </w:pPr>
      <w:r w:rsidRPr="00952F48">
        <w:rPr>
          <w:b/>
        </w:rPr>
        <w:t>Yleistä</w:t>
      </w:r>
    </w:p>
    <w:p w:rsidR="00952F48" w:rsidRPr="00952F48" w:rsidRDefault="00952F48" w:rsidP="00952F48">
      <w:pPr>
        <w:rPr>
          <w:b/>
        </w:rPr>
      </w:pPr>
    </w:p>
    <w:p w:rsidR="008B02A7" w:rsidRDefault="008B02A7" w:rsidP="008B02A7">
      <w:r w:rsidRPr="00952F48">
        <w:t>Hallitus on vastannut nuoriso- ja valmennustoiminnasta. Valmennustoimintaa ja osittain myös nu</w:t>
      </w:r>
      <w:r w:rsidRPr="00952F48">
        <w:t>o</w:t>
      </w:r>
      <w:r w:rsidRPr="00952F48">
        <w:t>risotoimintaa on käytännössä toteuttanut ja ohjannut SUL:n aluepäällikkö Ilpo Koponen. Hallitus on vastannut lähinnä alle 13-vuotiaiden toimintaan liittyvistä asioista. Piirin nuorisopäällikön teht</w:t>
      </w:r>
      <w:r w:rsidRPr="00952F48">
        <w:t>ä</w:t>
      </w:r>
      <w:r w:rsidRPr="00952F48">
        <w:t>vistä (mm. tenavakisat, la</w:t>
      </w:r>
      <w:r w:rsidR="003C6EB5">
        <w:t>sten yleisurheiluohjaajakurssit</w:t>
      </w:r>
      <w:r w:rsidRPr="00952F48">
        <w:t>) on vastannut Tuija Koponen.</w:t>
      </w:r>
      <w:r>
        <w:t xml:space="preserve"> Koulujen yleisurheilupäiviä on järjestetty paikallisseurojen tuella, ei piirin toimi</w:t>
      </w:r>
      <w:r>
        <w:t>n</w:t>
      </w:r>
      <w:r>
        <w:t xml:space="preserve">tana. </w:t>
      </w:r>
    </w:p>
    <w:p w:rsidR="008B02A7" w:rsidRDefault="008B02A7" w:rsidP="008B02A7"/>
    <w:p w:rsidR="008B02A7" w:rsidRPr="00952F48" w:rsidRDefault="008B02A7" w:rsidP="008B02A7">
      <w:r>
        <w:t>Nuorisokouluttajana</w:t>
      </w:r>
      <w:r w:rsidRPr="00952F48">
        <w:t xml:space="preserve"> </w:t>
      </w:r>
      <w:r>
        <w:t>on</w:t>
      </w:r>
      <w:r w:rsidRPr="00952F48">
        <w:t xml:space="preserve"> toiminut Tuija Koponen.  Muita kouluttajia, jotka kursseja voivat pitää o</w:t>
      </w:r>
      <w:r>
        <w:t>l</w:t>
      </w:r>
      <w:r>
        <w:t>i</w:t>
      </w:r>
      <w:r>
        <w:t>vat</w:t>
      </w:r>
      <w:r w:rsidRPr="00952F48">
        <w:t xml:space="preserve"> </w:t>
      </w:r>
      <w:r>
        <w:t xml:space="preserve">Matti Haatainen ja </w:t>
      </w:r>
      <w:r w:rsidRPr="00952F48">
        <w:t>Tiina Lukin.</w:t>
      </w:r>
      <w:r>
        <w:t xml:space="preserve"> Koulutus oli järjestetty käyttäen uutta SUL:n sähköistä toimi</w:t>
      </w:r>
      <w:r>
        <w:t>n</w:t>
      </w:r>
      <w:r>
        <w:t>taympäristöä. Uudessa koulutusmallissa koulutettava tekee ennakkotehtäviä ennen kumpaakin kur</w:t>
      </w:r>
      <w:r>
        <w:t>s</w:t>
      </w:r>
      <w:r>
        <w:t>sipäivää</w:t>
      </w:r>
      <w:r w:rsidRPr="00952F48">
        <w:t xml:space="preserve">. </w:t>
      </w:r>
      <w:r>
        <w:t xml:space="preserve">Ennakkotehtävät tehdään omassa seurassa. </w:t>
      </w:r>
      <w:r w:rsidRPr="00952F48">
        <w:t>Seuroissa</w:t>
      </w:r>
      <w:r>
        <w:t xml:space="preserve"> </w:t>
      </w:r>
      <w:r w:rsidRPr="00952F48">
        <w:t>joissa on päätoiminen työntekijä</w:t>
      </w:r>
      <w:r>
        <w:t>,</w:t>
      </w:r>
      <w:r w:rsidRPr="00952F48">
        <w:t xml:space="preserve"> on mahdollista kouluttaa ohjaajia myös seuran sisäisin järjestelyin, jos koulutus on hyvin organisoitu.</w:t>
      </w:r>
    </w:p>
    <w:p w:rsidR="008B02A7" w:rsidRDefault="008B02A7" w:rsidP="008B02A7">
      <w:r>
        <w:t xml:space="preserve">Seiväskoulussa keväällä oli 7 nuorta ja kolme aikuisurheilijaa, vetäjänä Pasi Pitkänen, seiväskoulun alkeissa, </w:t>
      </w:r>
      <w:proofErr w:type="gramStart"/>
      <w:r>
        <w:t>liaanikoulussa  8</w:t>
      </w:r>
      <w:proofErr w:type="gramEnd"/>
      <w:r>
        <w:t xml:space="preserve"> lasta. Syksyllä seiväskoulussa oli 3 nuorta ja 2 aikuisurheilijaa, sekä edi</w:t>
      </w:r>
      <w:r>
        <w:t>s</w:t>
      </w:r>
      <w:r>
        <w:t xml:space="preserve">tyneempien ryhmässä 5 urheilijaa. </w:t>
      </w:r>
    </w:p>
    <w:p w:rsidR="008B02A7" w:rsidRPr="002E6FBD" w:rsidRDefault="008B02A7" w:rsidP="008B02A7">
      <w:pPr>
        <w:rPr>
          <w:b/>
        </w:rPr>
      </w:pPr>
    </w:p>
    <w:p w:rsidR="008B02A7" w:rsidRDefault="008B02A7" w:rsidP="008B02A7">
      <w:pPr>
        <w:rPr>
          <w:b/>
        </w:rPr>
      </w:pPr>
      <w:r w:rsidRPr="002E6FBD">
        <w:rPr>
          <w:b/>
        </w:rPr>
        <w:t>Lasten yleisurheiluohjaajakurssit</w:t>
      </w:r>
      <w:r>
        <w:rPr>
          <w:b/>
        </w:rPr>
        <w:t xml:space="preserve"> </w:t>
      </w:r>
    </w:p>
    <w:p w:rsidR="008B02A7" w:rsidRPr="002E6FBD" w:rsidRDefault="008B02A7" w:rsidP="008B02A7">
      <w:r>
        <w:t>Lastenohjaajia koulutettiin 22 henkilöä. Kurssit pidettiin Keiteleellä, Iisalmessa ja Varkaudessa. Ohjaajana näissä toimi Tuija Koponen.</w:t>
      </w:r>
    </w:p>
    <w:p w:rsidR="003F66D0" w:rsidRPr="002E6FBD" w:rsidRDefault="003F66D0" w:rsidP="003F66D0">
      <w:pPr>
        <w:rPr>
          <w:b/>
        </w:rPr>
      </w:pPr>
      <w:bookmarkStart w:id="0" w:name="_GoBack"/>
      <w:bookmarkEnd w:id="0"/>
    </w:p>
    <w:p w:rsidR="003F66D0" w:rsidRPr="002E6FBD" w:rsidRDefault="003F66D0" w:rsidP="003F66D0">
      <w:pPr>
        <w:rPr>
          <w:b/>
        </w:rPr>
      </w:pPr>
      <w:r w:rsidRPr="002E6FBD">
        <w:rPr>
          <w:b/>
        </w:rPr>
        <w:t>Sisulisäkilpailutoiminta</w:t>
      </w:r>
    </w:p>
    <w:p w:rsidR="003F66D0" w:rsidRPr="002E6FBD" w:rsidRDefault="003F66D0" w:rsidP="003F66D0">
      <w:pPr>
        <w:rPr>
          <w:b/>
        </w:rPr>
      </w:pPr>
    </w:p>
    <w:p w:rsidR="0052661D" w:rsidRDefault="002B23EB" w:rsidP="0052661D">
      <w:r>
        <w:t>Tenavakisat järjestettiin 30</w:t>
      </w:r>
      <w:r w:rsidR="0052661D">
        <w:t xml:space="preserve">.10. </w:t>
      </w:r>
      <w:r w:rsidR="0082547B">
        <w:t>Päävastuu näistä oli Tuija Koposella, apuna Raija Korhonen ja A</w:t>
      </w:r>
      <w:r w:rsidR="0082547B">
        <w:t>n</w:t>
      </w:r>
      <w:r w:rsidR="0082547B">
        <w:t xml:space="preserve">na-Maija Nenonen. </w:t>
      </w:r>
      <w:r w:rsidR="0052661D">
        <w:t xml:space="preserve">Toimitsijoita oli </w:t>
      </w:r>
      <w:r w:rsidR="00CF398E">
        <w:t>useasta</w:t>
      </w:r>
      <w:r w:rsidR="0082547B">
        <w:t xml:space="preserve"> seurasta</w:t>
      </w:r>
      <w:r w:rsidR="00CF398E">
        <w:t>, yhteensä 47 henkilöä</w:t>
      </w:r>
      <w:r w:rsidR="0082547B">
        <w:t xml:space="preserve">. </w:t>
      </w:r>
      <w:r w:rsidR="0052661D">
        <w:t xml:space="preserve"> Kisoihin osallistui n 600 lasta. </w:t>
      </w:r>
    </w:p>
    <w:p w:rsidR="0052661D" w:rsidRDefault="0052661D" w:rsidP="003F66D0"/>
    <w:p w:rsidR="003F66D0" w:rsidRDefault="00923CFC" w:rsidP="003F66D0">
      <w:r w:rsidRPr="00923CFC">
        <w:t>Vattenfall-seuracup</w:t>
      </w:r>
      <w:r>
        <w:t>in</w:t>
      </w:r>
      <w:r w:rsidRPr="00923CFC">
        <w:t xml:space="preserve"> 1. osakilpailu </w:t>
      </w:r>
      <w:r w:rsidR="006E437E">
        <w:t>pidettiin</w:t>
      </w:r>
      <w:r w:rsidRPr="00923CFC">
        <w:t xml:space="preserve"> </w:t>
      </w:r>
      <w:r w:rsidR="006E62A8">
        <w:t>Kuopiossa 16.6.</w:t>
      </w:r>
      <w:r w:rsidRPr="00923CFC">
        <w:t xml:space="preserve"> ja 2. osakilpailu </w:t>
      </w:r>
      <w:r w:rsidR="006E437E">
        <w:t>Lapinlahdella, Va</w:t>
      </w:r>
      <w:r w:rsidR="006E437E">
        <w:t>r</w:t>
      </w:r>
      <w:r w:rsidR="006E437E">
        <w:t>paisjärven Vireen järjestämänä</w:t>
      </w:r>
      <w:r w:rsidR="006E62A8">
        <w:t xml:space="preserve"> 27.7.</w:t>
      </w:r>
      <w:r>
        <w:t xml:space="preserve"> </w:t>
      </w:r>
      <w:r w:rsidR="003F66D0" w:rsidRPr="00D53D6F">
        <w:t xml:space="preserve">Valtakunnallisiin finaaleihin selviytyivät </w:t>
      </w:r>
      <w:r w:rsidR="00E62F42">
        <w:t xml:space="preserve">Kilo-sarjassa </w:t>
      </w:r>
      <w:r w:rsidR="002B23EB">
        <w:t>Ma</w:t>
      </w:r>
      <w:r w:rsidR="002B23EB">
        <w:t>a</w:t>
      </w:r>
      <w:r w:rsidR="002B23EB">
        <w:t>ningan Mahti</w:t>
      </w:r>
      <w:r w:rsidR="00E62F42">
        <w:t xml:space="preserve"> ja</w:t>
      </w:r>
      <w:r w:rsidR="00D53D6F">
        <w:t xml:space="preserve"> </w:t>
      </w:r>
      <w:r w:rsidR="00E62F42">
        <w:t>Giga-sarjassa</w:t>
      </w:r>
      <w:r w:rsidR="00E62F42" w:rsidRPr="00D53D6F">
        <w:t xml:space="preserve"> </w:t>
      </w:r>
      <w:r w:rsidR="002B23EB">
        <w:t>Siilinjärven Ponnistus.</w:t>
      </w:r>
      <w:r w:rsidR="00D17862">
        <w:t xml:space="preserve"> </w:t>
      </w:r>
    </w:p>
    <w:p w:rsidR="002B23EB" w:rsidRPr="002E6FBD" w:rsidRDefault="002B23EB" w:rsidP="003F66D0"/>
    <w:p w:rsidR="003F66D0" w:rsidRPr="002E6FBD" w:rsidRDefault="003F66D0" w:rsidP="003F66D0">
      <w:pPr>
        <w:rPr>
          <w:b/>
        </w:rPr>
      </w:pPr>
      <w:r w:rsidRPr="002E6FBD">
        <w:rPr>
          <w:b/>
        </w:rPr>
        <w:t>Piiri- ja monipuolisuusleirit sekä muu harjoitus</w:t>
      </w:r>
      <w:r w:rsidR="00885FEB">
        <w:rPr>
          <w:b/>
        </w:rPr>
        <w:t>- ja valmennus</w:t>
      </w:r>
      <w:r w:rsidRPr="002E6FBD">
        <w:rPr>
          <w:b/>
        </w:rPr>
        <w:t>toiminta</w:t>
      </w:r>
    </w:p>
    <w:p w:rsidR="003F66D0" w:rsidRPr="002E6FBD" w:rsidRDefault="003F66D0" w:rsidP="003F66D0">
      <w:pPr>
        <w:rPr>
          <w:b/>
        </w:rPr>
      </w:pPr>
    </w:p>
    <w:p w:rsidR="00CF398E" w:rsidRPr="00CF398E" w:rsidRDefault="00CF398E" w:rsidP="00CF398E">
      <w:pPr>
        <w:shd w:val="clear" w:color="auto" w:fill="FFFFFF"/>
        <w:rPr>
          <w:color w:val="222222"/>
        </w:rPr>
      </w:pPr>
      <w:r w:rsidRPr="00CF398E">
        <w:rPr>
          <w:color w:val="222222"/>
        </w:rPr>
        <w:t xml:space="preserve">Piirileirit </w:t>
      </w:r>
      <w:r>
        <w:rPr>
          <w:color w:val="222222"/>
        </w:rPr>
        <w:t xml:space="preserve">ovat </w:t>
      </w:r>
      <w:r w:rsidRPr="00CF398E">
        <w:rPr>
          <w:color w:val="222222"/>
        </w:rPr>
        <w:t xml:space="preserve">toimineet talvikauden aikana </w:t>
      </w:r>
      <w:r>
        <w:rPr>
          <w:color w:val="222222"/>
        </w:rPr>
        <w:t xml:space="preserve">Tanhuvaarassa </w:t>
      </w:r>
      <w:r w:rsidRPr="00CF398E">
        <w:rPr>
          <w:color w:val="222222"/>
        </w:rPr>
        <w:t>kolmen piirin yhteisenä ja kokonaisu</w:t>
      </w:r>
      <w:r w:rsidRPr="00CF398E">
        <w:rPr>
          <w:color w:val="222222"/>
        </w:rPr>
        <w:t>r</w:t>
      </w:r>
      <w:r w:rsidRPr="00CF398E">
        <w:rPr>
          <w:color w:val="222222"/>
        </w:rPr>
        <w:t xml:space="preserve">heilijamäärä ollut 120 urheilijaa. Pohjois-Savosta urheilijoita </w:t>
      </w:r>
      <w:r>
        <w:rPr>
          <w:color w:val="222222"/>
        </w:rPr>
        <w:t xml:space="preserve">oli </w:t>
      </w:r>
      <w:r w:rsidRPr="00CF398E">
        <w:rPr>
          <w:color w:val="222222"/>
        </w:rPr>
        <w:t>piirileirillä 20.</w:t>
      </w:r>
    </w:p>
    <w:p w:rsidR="00CF398E" w:rsidRPr="00CF398E" w:rsidRDefault="00CF398E" w:rsidP="00CF398E">
      <w:pPr>
        <w:shd w:val="clear" w:color="auto" w:fill="FFFFFF"/>
        <w:rPr>
          <w:color w:val="222222"/>
        </w:rPr>
      </w:pPr>
      <w:r w:rsidRPr="00CF398E">
        <w:rPr>
          <w:color w:val="222222"/>
        </w:rPr>
        <w:t xml:space="preserve">Alle 10-vuotiaille toiminut </w:t>
      </w:r>
      <w:proofErr w:type="spellStart"/>
      <w:r w:rsidRPr="00CF398E">
        <w:rPr>
          <w:color w:val="222222"/>
        </w:rPr>
        <w:t>NYT-leiri</w:t>
      </w:r>
      <w:proofErr w:type="spellEnd"/>
      <w:r w:rsidRPr="00CF398E">
        <w:rPr>
          <w:color w:val="222222"/>
        </w:rPr>
        <w:t xml:space="preserve"> (nuoret yleisurheilutähdet) ja siellä </w:t>
      </w:r>
      <w:r>
        <w:rPr>
          <w:color w:val="222222"/>
        </w:rPr>
        <w:t xml:space="preserve">oli </w:t>
      </w:r>
      <w:r w:rsidRPr="00CF398E">
        <w:rPr>
          <w:color w:val="222222"/>
        </w:rPr>
        <w:t>muutamia lapsia Po</w:t>
      </w:r>
      <w:r w:rsidRPr="00CF398E">
        <w:rPr>
          <w:color w:val="222222"/>
        </w:rPr>
        <w:t>h</w:t>
      </w:r>
      <w:r w:rsidRPr="00CF398E">
        <w:rPr>
          <w:color w:val="222222"/>
        </w:rPr>
        <w:t>jois-Savosta.</w:t>
      </w:r>
    </w:p>
    <w:p w:rsidR="00CF398E" w:rsidRDefault="00CF398E" w:rsidP="003F66D0"/>
    <w:p w:rsidR="003F66D0" w:rsidRDefault="003F66D0" w:rsidP="003F66D0">
      <w:r w:rsidRPr="002E6FBD">
        <w:t xml:space="preserve">Keskiviikkoisin ja perjantaisin klo </w:t>
      </w:r>
      <w:proofErr w:type="gramStart"/>
      <w:r w:rsidRPr="002E6FBD">
        <w:t>17-19</w:t>
      </w:r>
      <w:proofErr w:type="gramEnd"/>
      <w:r w:rsidR="00885FEB">
        <w:t xml:space="preserve"> välillä</w:t>
      </w:r>
      <w:r w:rsidRPr="002E6FBD">
        <w:t xml:space="preserve"> jatkettiin piirin kustantamia harjoitusvuor</w:t>
      </w:r>
      <w:r w:rsidR="00C054FB">
        <w:t>oja piirin alueen urheilijoille. Syksystä alkaen p</w:t>
      </w:r>
      <w:r w:rsidR="00885FEB">
        <w:t xml:space="preserve">iirin urheilijoilla oli mahdollisuus </w:t>
      </w:r>
      <w:r w:rsidR="00C054FB">
        <w:t>lunastaa</w:t>
      </w:r>
      <w:r w:rsidR="00885FEB">
        <w:t xml:space="preserve"> </w:t>
      </w:r>
      <w:r w:rsidR="00C054FB">
        <w:t xml:space="preserve">piiriltä 20 euron kortti jolla pääsi harjoittelemaan Kuopio-halliin. Vuoro kustannettiin Kuopion Reippaan kanssa puoliksi. </w:t>
      </w:r>
    </w:p>
    <w:p w:rsidR="003F66D0" w:rsidRPr="002E6FBD" w:rsidRDefault="003F66D0" w:rsidP="003F66D0"/>
    <w:p w:rsidR="00F25417" w:rsidRPr="00F25417" w:rsidRDefault="00F25417" w:rsidP="00F25417">
      <w:pPr>
        <w:rPr>
          <w:b/>
        </w:rPr>
      </w:pPr>
      <w:r w:rsidRPr="00F25417">
        <w:rPr>
          <w:b/>
        </w:rPr>
        <w:t xml:space="preserve">Kouluyhteistyö ja </w:t>
      </w:r>
      <w:proofErr w:type="spellStart"/>
      <w:r w:rsidRPr="00F25417">
        <w:rPr>
          <w:b/>
        </w:rPr>
        <w:t>Hese-kisa</w:t>
      </w:r>
      <w:proofErr w:type="spellEnd"/>
    </w:p>
    <w:p w:rsidR="00F25417" w:rsidRPr="00F25417" w:rsidRDefault="00F25417" w:rsidP="00F25417">
      <w:pPr>
        <w:rPr>
          <w:b/>
        </w:rPr>
      </w:pPr>
    </w:p>
    <w:p w:rsidR="00853986" w:rsidRPr="007F149C" w:rsidRDefault="00853986" w:rsidP="00853986">
      <w:pPr>
        <w:shd w:val="clear" w:color="auto" w:fill="FFFFFF"/>
        <w:rPr>
          <w:color w:val="222222"/>
        </w:rPr>
      </w:pPr>
      <w:proofErr w:type="spellStart"/>
      <w:r w:rsidRPr="007F149C">
        <w:rPr>
          <w:color w:val="222222"/>
        </w:rPr>
        <w:t>Hese-kisat</w:t>
      </w:r>
      <w:proofErr w:type="spellEnd"/>
      <w:r w:rsidRPr="007F149C">
        <w:rPr>
          <w:color w:val="222222"/>
        </w:rPr>
        <w:t xml:space="preserve"> pidettiin 12.5.2016 Leppävirralla. Mukana oli 12 joukkuetta.</w:t>
      </w:r>
    </w:p>
    <w:p w:rsidR="007A731B" w:rsidRDefault="007A731B" w:rsidP="007A731B">
      <w:pPr>
        <w:pStyle w:val="NormaaliWeb"/>
      </w:pPr>
      <w:r>
        <w:rPr>
          <w:b/>
          <w:bCs/>
          <w:sz w:val="32"/>
          <w:szCs w:val="32"/>
        </w:rPr>
        <w:lastRenderedPageBreak/>
        <w:t>Kilpailuvaliokunnan toimintakertomus 2016</w:t>
      </w:r>
    </w:p>
    <w:p w:rsidR="007A731B" w:rsidRDefault="007A731B" w:rsidP="007A731B">
      <w:pPr>
        <w:pStyle w:val="NormaaliWeb"/>
      </w:pPr>
      <w:r>
        <w:rPr>
          <w:b/>
          <w:bCs/>
        </w:rPr>
        <w:t>Valiokunnan kokoonpano 2016</w:t>
      </w:r>
    </w:p>
    <w:p w:rsidR="007A731B" w:rsidRDefault="007A731B" w:rsidP="007A731B">
      <w:pPr>
        <w:pStyle w:val="NormaaliWeb"/>
      </w:pPr>
      <w:r>
        <w:t>Ilkka Maksimainen pj.</w:t>
      </w:r>
      <w:r>
        <w:br/>
        <w:t>Jaana Kujala vpj.</w:t>
      </w:r>
      <w:r>
        <w:br/>
        <w:t>Ilkka Juutinen</w:t>
      </w:r>
      <w:r>
        <w:br/>
        <w:t xml:space="preserve">Marita </w:t>
      </w:r>
      <w:proofErr w:type="spellStart"/>
      <w:r>
        <w:t>Rundelin</w:t>
      </w:r>
      <w:proofErr w:type="spellEnd"/>
      <w:r>
        <w:br/>
        <w:t>Johanna Tuovinen</w:t>
      </w:r>
      <w:r>
        <w:br/>
        <w:t xml:space="preserve">Eero Väänänen </w:t>
      </w:r>
    </w:p>
    <w:p w:rsidR="007A731B" w:rsidRDefault="007A731B" w:rsidP="007A731B">
      <w:pPr>
        <w:pStyle w:val="NormaaliWeb"/>
      </w:pPr>
      <w:r>
        <w:rPr>
          <w:b/>
          <w:bCs/>
        </w:rPr>
        <w:t>Yleistä</w:t>
      </w:r>
    </w:p>
    <w:p w:rsidR="007A731B" w:rsidRDefault="007A731B" w:rsidP="007A731B">
      <w:pPr>
        <w:pStyle w:val="NormaaliWeb"/>
      </w:pPr>
      <w:r>
        <w:t>Kilpailuvaliokunnan toiminta-alueet ovat talvikauden kilpailujen aikataulutus, kansallisten ja avo</w:t>
      </w:r>
      <w:r>
        <w:t>i</w:t>
      </w:r>
      <w:r>
        <w:t>mien aluekilpailujen hakuun liittyvät ehdotukset ja ohjeistukset, Vattenfall, -aluemestaruus ja 9-15-vuotiaiden piirinmestaruuskilpailujen ajoitus ja kilpailujärjestelyt, kilpailujen sääntöasiat ja tuom</w:t>
      </w:r>
      <w:r>
        <w:t>a</w:t>
      </w:r>
      <w:r>
        <w:t>rikoulutus. Kilpailuvaliokunta tekee piirin hallitukselle ehdotuksen aluemestaruuskilpailumaksujen suuruudesta ja sopii aluemestaruuskilpailujen kiertojärjestyksestä Pohjois-Karjalan ja Etelä-Savon piirien kanssa.</w:t>
      </w:r>
    </w:p>
    <w:p w:rsidR="007A731B" w:rsidRDefault="007A731B" w:rsidP="007A731B">
      <w:pPr>
        <w:pStyle w:val="NormaaliWeb"/>
      </w:pPr>
      <w:r>
        <w:rPr>
          <w:b/>
          <w:bCs/>
        </w:rPr>
        <w:t xml:space="preserve">Kilpailutoiminta </w:t>
      </w:r>
    </w:p>
    <w:p w:rsidR="007A731B" w:rsidRDefault="007A731B" w:rsidP="007A731B">
      <w:pPr>
        <w:pStyle w:val="NormaaliWeb"/>
      </w:pPr>
      <w:r>
        <w:t>Vuonna 2016 seurat hakivat avoimia aluekilpailuja ja seurakilpailuja ainoastaan www</w:t>
      </w:r>
      <w:r w:rsidRPr="007A731B">
        <w:t xml:space="preserve">. </w:t>
      </w:r>
      <w:hyperlink r:id="rId6" w:tgtFrame="_blank" w:history="1">
        <w:r w:rsidRPr="007A731B">
          <w:rPr>
            <w:rStyle w:val="Hyperlinkki"/>
            <w:color w:val="auto"/>
          </w:rPr>
          <w:t>kilpailuk</w:t>
        </w:r>
        <w:r w:rsidRPr="007A731B">
          <w:rPr>
            <w:rStyle w:val="Hyperlinkki"/>
            <w:color w:val="auto"/>
          </w:rPr>
          <w:t>a</w:t>
        </w:r>
        <w:r w:rsidRPr="007A731B">
          <w:rPr>
            <w:rStyle w:val="Hyperlinkki"/>
            <w:color w:val="auto"/>
          </w:rPr>
          <w:t>lenteri.fi</w:t>
        </w:r>
      </w:hyperlink>
      <w:r w:rsidRPr="007A731B">
        <w:t xml:space="preserve"> kautta. Hakeminen onnistui hyvin, piirikalenterin tekeminen helpottui ja piirin</w:t>
      </w:r>
      <w:r>
        <w:t xml:space="preserve"> alueen ki</w:t>
      </w:r>
      <w:r>
        <w:t>l</w:t>
      </w:r>
      <w:r>
        <w:t xml:space="preserve">pailut näkyivät kokonaisuudessaan myös netissä. Kilpailukalenteri.fi – palvelussa näkyy 154 (v.2014 149, v. 2013 173) Pohjois-Savossa järjestettyä kilpailua. </w:t>
      </w:r>
    </w:p>
    <w:p w:rsidR="007A731B" w:rsidRDefault="007A731B" w:rsidP="007A731B">
      <w:pPr>
        <w:pStyle w:val="NormaaliWeb"/>
      </w:pPr>
      <w:r>
        <w:t>Nuorten 17 ja yleisen sarjan am-kilpailut järjestettiin yhteisessä tapahtumassa kaksiosaisina Savo</w:t>
      </w:r>
      <w:r>
        <w:t>n</w:t>
      </w:r>
      <w:r>
        <w:t>linnassa ja Varkaudessa, am-viestit Joensuussa, moniottelut Outokummussa. Pm- kisana järjestettiin maantiejuoksut Leppävirralla ja maastot Siilinjärvellä.</w:t>
      </w:r>
      <w:r w:rsidRPr="007A36AC">
        <w:t xml:space="preserve"> </w:t>
      </w:r>
      <w:r>
        <w:t xml:space="preserve">Kuopion Reipas järjesti kaikkien sarjojen avoimet </w:t>
      </w:r>
      <w:proofErr w:type="spellStart"/>
      <w:r>
        <w:t>pm-hallikisat</w:t>
      </w:r>
      <w:proofErr w:type="spellEnd"/>
      <w:r>
        <w:t xml:space="preserve"> Kuopio-hallissa </w:t>
      </w:r>
      <w:proofErr w:type="gramStart"/>
      <w:r>
        <w:t>19.-20.2.2016</w:t>
      </w:r>
      <w:proofErr w:type="gramEnd"/>
      <w:r>
        <w:t xml:space="preserve">. </w:t>
      </w:r>
    </w:p>
    <w:p w:rsidR="007A731B" w:rsidRDefault="007A731B" w:rsidP="007A731B">
      <w:pPr>
        <w:pStyle w:val="NormaaliWeb"/>
      </w:pPr>
      <w:r>
        <w:t xml:space="preserve">Valiokunta ohjeisti kesän </w:t>
      </w:r>
      <w:proofErr w:type="spellStart"/>
      <w:r>
        <w:t>pm-kilpailujen</w:t>
      </w:r>
      <w:proofErr w:type="spellEnd"/>
      <w:r>
        <w:t xml:space="preserve"> järjestäjiä ja nimesi ylituomarit. Ylituomarit tekivät pm- raportit kilpailuvaliokunnalle. </w:t>
      </w:r>
    </w:p>
    <w:p w:rsidR="007A731B" w:rsidRDefault="007A731B" w:rsidP="007A731B">
      <w:pPr>
        <w:pStyle w:val="NormaaliWeb"/>
      </w:pPr>
      <w:r>
        <w:t xml:space="preserve">Aluemestaruus kilpailujen osallistujamäärät laskivat kaikkien aikojen pohjanoteeraukseen. Naisten sarjojen lajiosallistumiset romahtivat 17v. ja yleisen sarjan yhteensä 23 suoritusta. (v.2015 128, v.2014 </w:t>
      </w:r>
      <w:proofErr w:type="gramStart"/>
      <w:r>
        <w:t>142,  v</w:t>
      </w:r>
      <w:proofErr w:type="gramEnd"/>
      <w:r>
        <w:t>.2013 124, v.2012 151, v.2011 165, v. 2010 153, v. 2009 205, v. 2008 200, v. 2007 200 lajiosallistumiset). Miesten sarjojen lajiosallistumiset olivat yhteensä 28 suoritusta, joten r</w:t>
      </w:r>
      <w:r>
        <w:t>o</w:t>
      </w:r>
      <w:r>
        <w:t>mahdus oli sekin. (v.2015 94, v.2014 131, v.2013 113, v. 2012 158, v.2011 187, v. 2010 179, v. 2009 198, v. 2008 219, v. 2007 238). Edes kolmen piirin am-tapahtumissa yhteensä ei päästy aie</w:t>
      </w:r>
      <w:r>
        <w:t>m</w:t>
      </w:r>
      <w:r>
        <w:t xml:space="preserve">pien vuosien </w:t>
      </w:r>
      <w:proofErr w:type="spellStart"/>
      <w:r>
        <w:t>pohjois-savolaisten</w:t>
      </w:r>
      <w:proofErr w:type="spellEnd"/>
      <w:r>
        <w:t xml:space="preserve"> määriin.</w:t>
      </w:r>
    </w:p>
    <w:p w:rsidR="007A731B" w:rsidRDefault="007A731B" w:rsidP="007A731B">
      <w:pPr>
        <w:pStyle w:val="NormaaliWeb"/>
      </w:pPr>
      <w:r>
        <w:t xml:space="preserve">9 – 15 </w:t>
      </w:r>
      <w:proofErr w:type="gramStart"/>
      <w:r>
        <w:t>–vuotiaiden</w:t>
      </w:r>
      <w:proofErr w:type="gramEnd"/>
      <w:r>
        <w:t xml:space="preserve"> pm -kilpailuja järjestettiin maastojuoksut (Siilinjärvi), viestit (Kuopio), huipe</w:t>
      </w:r>
      <w:r>
        <w:t>n</w:t>
      </w:r>
      <w:r>
        <w:t>tuma (Leppävirta) sekä moniottelut (Iisalmi, Juankoski). Lajiosallistumisten määrä 722 lisääntyi edellisvuoteen nähden. Lisäys tapahtui kokonaan tyttöjen sarjoissa.  (v.2015 688, v.2014 884, v.2013 961, v.2012 896, v.2011 928, v. 2010 914 lajiosallistumista). Yksi selkeä syy on SUL:n nu</w:t>
      </w:r>
      <w:r>
        <w:t>o</w:t>
      </w:r>
      <w:r>
        <w:t xml:space="preserve">risotoimintakilpailun säännöissä rajattu osallistumisoikeus korkeintaan 4-lajia huipentumassa (v.2012–2013 6 lajia). </w:t>
      </w:r>
    </w:p>
    <w:p w:rsidR="007A731B" w:rsidRDefault="007A731B" w:rsidP="007A731B">
      <w:pPr>
        <w:pStyle w:val="NormaaliWeb"/>
      </w:pPr>
      <w:r>
        <w:lastRenderedPageBreak/>
        <w:t xml:space="preserve">9 – 15 </w:t>
      </w:r>
      <w:proofErr w:type="gramStart"/>
      <w:r>
        <w:t>–vuotiaiden</w:t>
      </w:r>
      <w:proofErr w:type="gramEnd"/>
      <w:r>
        <w:t xml:space="preserve"> sarjoissa tyttöjen osuus oli suurempi kuin poikien. Lajiosallistumisia tyttöjen sarjoissa oli 430 ja poikien 292. Yksilökilpailuissa eniten kilpailijoita oli T9 (81) ja tyttöjen ik</w:t>
      </w:r>
      <w:r>
        <w:t>ä</w:t>
      </w:r>
      <w:r>
        <w:t xml:space="preserve">luokkiin osallistuttiin tasaisemmin. Ylivoimaisesti eniten poikia keräsi P9 (74), muissa ikäluokissa oli selvästi vähemmän ja huolestuttavimmassa ääripäässä P14 vain (12).  Tyttöjen pienin ikäluokka T10 keräsi 39 suoritusta. </w:t>
      </w:r>
    </w:p>
    <w:p w:rsidR="007A731B" w:rsidRDefault="007A731B" w:rsidP="007A731B">
      <w:pPr>
        <w:pStyle w:val="NormaaliWeb"/>
      </w:pPr>
      <w:r>
        <w:t>Aiempien vuosien tapaisesta piirin omasta seurojen sisulisäpisteiden laskennasta on luovuttu. Se</w:t>
      </w:r>
      <w:r>
        <w:t>u</w:t>
      </w:r>
      <w:r>
        <w:t>rojen pisteet lasketaan valtakunnallisen nuorisotoimintakilpailun yhteydessä. Nuorisotoimintakilpa</w:t>
      </w:r>
      <w:r>
        <w:t>i</w:t>
      </w:r>
      <w:r>
        <w:t>lun piiriin kuuluvat 9-13 v. ikäsarjat. Vanhempien ikäluokkien toiminta pisteytetään seuraluokitt</w:t>
      </w:r>
      <w:r>
        <w:t>e</w:t>
      </w:r>
      <w:r>
        <w:t>lun yhteydessä.</w:t>
      </w:r>
    </w:p>
    <w:p w:rsidR="007A731B" w:rsidRDefault="007A731B" w:rsidP="007A731B">
      <w:pPr>
        <w:pStyle w:val="NormaaliWeb"/>
      </w:pPr>
      <w:r>
        <w:rPr>
          <w:b/>
          <w:bCs/>
        </w:rPr>
        <w:t>Tuomarikoulutus</w:t>
      </w:r>
    </w:p>
    <w:p w:rsidR="007A731B" w:rsidRDefault="007A731B" w:rsidP="007A731B">
      <w:pPr>
        <w:pStyle w:val="NormaaliWeb"/>
      </w:pPr>
      <w:r>
        <w:t>Tuomarikoulutuksissa koulutettiin 20 II tason - ja 5 III tason tuomaria. Kouluttajana toimi Jaana Kujala. </w:t>
      </w:r>
    </w:p>
    <w:p w:rsidR="007A731B" w:rsidRDefault="007A731B" w:rsidP="007A731B">
      <w:pPr>
        <w:pStyle w:val="NormaaliWeb"/>
      </w:pPr>
    </w:p>
    <w:p w:rsidR="007A731B" w:rsidRDefault="007A731B" w:rsidP="007A731B">
      <w:pPr>
        <w:pStyle w:val="NormaaliWeb"/>
      </w:pPr>
      <w:r>
        <w:t xml:space="preserve">LIITTEET: </w:t>
      </w:r>
    </w:p>
    <w:p w:rsidR="007A731B" w:rsidRDefault="007A731B" w:rsidP="007A731B">
      <w:pPr>
        <w:pStyle w:val="NormaaliWeb"/>
      </w:pPr>
      <w:r>
        <w:t>Osanottajamäärät M/N yleinen 2016</w:t>
      </w:r>
    </w:p>
    <w:p w:rsidR="007A731B" w:rsidRDefault="007A731B" w:rsidP="007A731B">
      <w:pPr>
        <w:pStyle w:val="NormaaliWeb"/>
      </w:pPr>
      <w:r>
        <w:t>Osanottajamäärät M/N 17v. 2016</w:t>
      </w:r>
    </w:p>
    <w:p w:rsidR="007A731B" w:rsidRDefault="007A731B" w:rsidP="007A731B">
      <w:pPr>
        <w:pStyle w:val="NormaaliWeb"/>
      </w:pPr>
      <w:r>
        <w:t>Osanottajamäärät 9-15v. 2016</w:t>
      </w:r>
    </w:p>
    <w:p w:rsidR="007A731B" w:rsidRDefault="007A731B" w:rsidP="007A731B">
      <w:pPr>
        <w:pStyle w:val="NormaaliWeb"/>
      </w:pPr>
      <w:r>
        <w:t>Piiriennätykset 2016</w:t>
      </w:r>
    </w:p>
    <w:p w:rsidR="007A731B" w:rsidRDefault="007A731B" w:rsidP="007A731B">
      <w:pPr>
        <w:pStyle w:val="NormaaliWeb"/>
      </w:pPr>
      <w:r>
        <w:t>SUL:n Nuorisotoimintakilpailu 2016</w:t>
      </w:r>
    </w:p>
    <w:p w:rsidR="003F66D0" w:rsidRDefault="003F66D0" w:rsidP="00B573FD">
      <w:pPr>
        <w:rPr>
          <w:b/>
          <w:sz w:val="32"/>
        </w:rPr>
      </w:pPr>
    </w:p>
    <w:sectPr w:rsidR="003F66D0" w:rsidSect="0060145E">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A3911"/>
    <w:multiLevelType w:val="multilevel"/>
    <w:tmpl w:val="E4F88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2E6806"/>
    <w:multiLevelType w:val="multilevel"/>
    <w:tmpl w:val="166EF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1304"/>
  <w:autoHyphenation/>
  <w:hyphenationZone w:val="425"/>
  <w:noPunctuationKerning/>
  <w:characterSpacingControl w:val="doNotCompress"/>
  <w:compat/>
  <w:rsids>
    <w:rsidRoot w:val="00A4452E"/>
    <w:rsid w:val="00004193"/>
    <w:rsid w:val="00015ED3"/>
    <w:rsid w:val="00023231"/>
    <w:rsid w:val="00031490"/>
    <w:rsid w:val="0006469B"/>
    <w:rsid w:val="00070D66"/>
    <w:rsid w:val="000719F6"/>
    <w:rsid w:val="00081BEF"/>
    <w:rsid w:val="00084C8C"/>
    <w:rsid w:val="00097590"/>
    <w:rsid w:val="000D023F"/>
    <w:rsid w:val="00102E8D"/>
    <w:rsid w:val="001112F6"/>
    <w:rsid w:val="00111CD0"/>
    <w:rsid w:val="001230AD"/>
    <w:rsid w:val="00171C1C"/>
    <w:rsid w:val="00181B29"/>
    <w:rsid w:val="0018390E"/>
    <w:rsid w:val="00183A40"/>
    <w:rsid w:val="00195822"/>
    <w:rsid w:val="001A2A53"/>
    <w:rsid w:val="001B152A"/>
    <w:rsid w:val="001D7296"/>
    <w:rsid w:val="00222D89"/>
    <w:rsid w:val="002276E1"/>
    <w:rsid w:val="00237928"/>
    <w:rsid w:val="00245DE7"/>
    <w:rsid w:val="00296065"/>
    <w:rsid w:val="002973A6"/>
    <w:rsid w:val="002A1DB5"/>
    <w:rsid w:val="002B23EB"/>
    <w:rsid w:val="002C68CE"/>
    <w:rsid w:val="002E3C92"/>
    <w:rsid w:val="002F3B5A"/>
    <w:rsid w:val="002F6F48"/>
    <w:rsid w:val="00300CD9"/>
    <w:rsid w:val="00307EE8"/>
    <w:rsid w:val="00315645"/>
    <w:rsid w:val="00332D8D"/>
    <w:rsid w:val="00370DF2"/>
    <w:rsid w:val="003760CB"/>
    <w:rsid w:val="00377EA7"/>
    <w:rsid w:val="0038387D"/>
    <w:rsid w:val="00386ECA"/>
    <w:rsid w:val="003A3E7B"/>
    <w:rsid w:val="003A61F2"/>
    <w:rsid w:val="003C4C27"/>
    <w:rsid w:val="003C6EB5"/>
    <w:rsid w:val="003D7119"/>
    <w:rsid w:val="003E00F0"/>
    <w:rsid w:val="003E0203"/>
    <w:rsid w:val="003E2C16"/>
    <w:rsid w:val="003F010F"/>
    <w:rsid w:val="003F66D0"/>
    <w:rsid w:val="00452E98"/>
    <w:rsid w:val="00461D0D"/>
    <w:rsid w:val="00462597"/>
    <w:rsid w:val="00464245"/>
    <w:rsid w:val="00465ECE"/>
    <w:rsid w:val="00486918"/>
    <w:rsid w:val="00490B84"/>
    <w:rsid w:val="004911C3"/>
    <w:rsid w:val="00494263"/>
    <w:rsid w:val="004A0655"/>
    <w:rsid w:val="004D53EE"/>
    <w:rsid w:val="004F1CA8"/>
    <w:rsid w:val="004F42DA"/>
    <w:rsid w:val="00500C54"/>
    <w:rsid w:val="0052661D"/>
    <w:rsid w:val="00531700"/>
    <w:rsid w:val="00562A86"/>
    <w:rsid w:val="0058125F"/>
    <w:rsid w:val="005A025E"/>
    <w:rsid w:val="005B7A5E"/>
    <w:rsid w:val="005D71E6"/>
    <w:rsid w:val="005E1247"/>
    <w:rsid w:val="005E73E2"/>
    <w:rsid w:val="005F6B8E"/>
    <w:rsid w:val="006011CF"/>
    <w:rsid w:val="0060145E"/>
    <w:rsid w:val="006027B4"/>
    <w:rsid w:val="006031F2"/>
    <w:rsid w:val="00605F73"/>
    <w:rsid w:val="00631C46"/>
    <w:rsid w:val="00667A2C"/>
    <w:rsid w:val="00675A07"/>
    <w:rsid w:val="00680BD4"/>
    <w:rsid w:val="00690F30"/>
    <w:rsid w:val="006B2942"/>
    <w:rsid w:val="006C516F"/>
    <w:rsid w:val="006E437E"/>
    <w:rsid w:val="006E62A8"/>
    <w:rsid w:val="006F0236"/>
    <w:rsid w:val="006F1C57"/>
    <w:rsid w:val="0070502A"/>
    <w:rsid w:val="00731166"/>
    <w:rsid w:val="00734436"/>
    <w:rsid w:val="00743C77"/>
    <w:rsid w:val="00756E5B"/>
    <w:rsid w:val="00774527"/>
    <w:rsid w:val="00775733"/>
    <w:rsid w:val="00781F9C"/>
    <w:rsid w:val="007854DF"/>
    <w:rsid w:val="007A731B"/>
    <w:rsid w:val="007C0C3E"/>
    <w:rsid w:val="007C466B"/>
    <w:rsid w:val="007F6BF2"/>
    <w:rsid w:val="008034C7"/>
    <w:rsid w:val="0081011A"/>
    <w:rsid w:val="008118F5"/>
    <w:rsid w:val="0082547B"/>
    <w:rsid w:val="00853986"/>
    <w:rsid w:val="008772B4"/>
    <w:rsid w:val="008801BC"/>
    <w:rsid w:val="008820F8"/>
    <w:rsid w:val="00885FEB"/>
    <w:rsid w:val="008A6074"/>
    <w:rsid w:val="008B02A7"/>
    <w:rsid w:val="008B7CBE"/>
    <w:rsid w:val="00923CFC"/>
    <w:rsid w:val="00927D96"/>
    <w:rsid w:val="00952F48"/>
    <w:rsid w:val="009647D3"/>
    <w:rsid w:val="009732B6"/>
    <w:rsid w:val="00981368"/>
    <w:rsid w:val="009970AF"/>
    <w:rsid w:val="009A77A0"/>
    <w:rsid w:val="009B6E74"/>
    <w:rsid w:val="00A00834"/>
    <w:rsid w:val="00A010E5"/>
    <w:rsid w:val="00A02FBF"/>
    <w:rsid w:val="00A11F68"/>
    <w:rsid w:val="00A26DB5"/>
    <w:rsid w:val="00A33396"/>
    <w:rsid w:val="00A4148A"/>
    <w:rsid w:val="00A4452E"/>
    <w:rsid w:val="00A560B0"/>
    <w:rsid w:val="00A611C9"/>
    <w:rsid w:val="00A83130"/>
    <w:rsid w:val="00A85FAC"/>
    <w:rsid w:val="00A91A32"/>
    <w:rsid w:val="00AD3AC6"/>
    <w:rsid w:val="00AE19D6"/>
    <w:rsid w:val="00AE1F03"/>
    <w:rsid w:val="00AE261E"/>
    <w:rsid w:val="00AE6237"/>
    <w:rsid w:val="00AF45CF"/>
    <w:rsid w:val="00B00D5F"/>
    <w:rsid w:val="00B24442"/>
    <w:rsid w:val="00B44208"/>
    <w:rsid w:val="00B561B3"/>
    <w:rsid w:val="00B573FD"/>
    <w:rsid w:val="00B6622D"/>
    <w:rsid w:val="00B8734E"/>
    <w:rsid w:val="00B97965"/>
    <w:rsid w:val="00BA632D"/>
    <w:rsid w:val="00BB7F21"/>
    <w:rsid w:val="00BC528A"/>
    <w:rsid w:val="00BF576B"/>
    <w:rsid w:val="00C02193"/>
    <w:rsid w:val="00C054FB"/>
    <w:rsid w:val="00C141F1"/>
    <w:rsid w:val="00C31D77"/>
    <w:rsid w:val="00C32734"/>
    <w:rsid w:val="00C52891"/>
    <w:rsid w:val="00C80038"/>
    <w:rsid w:val="00C83276"/>
    <w:rsid w:val="00C93910"/>
    <w:rsid w:val="00CA191A"/>
    <w:rsid w:val="00CA417E"/>
    <w:rsid w:val="00CB6C91"/>
    <w:rsid w:val="00CC4FE6"/>
    <w:rsid w:val="00CD234F"/>
    <w:rsid w:val="00CE0BE2"/>
    <w:rsid w:val="00CE15AA"/>
    <w:rsid w:val="00CE78E2"/>
    <w:rsid w:val="00CF398E"/>
    <w:rsid w:val="00CF6440"/>
    <w:rsid w:val="00D16196"/>
    <w:rsid w:val="00D17862"/>
    <w:rsid w:val="00D22145"/>
    <w:rsid w:val="00D226A6"/>
    <w:rsid w:val="00D50EB8"/>
    <w:rsid w:val="00D53D6F"/>
    <w:rsid w:val="00D735F8"/>
    <w:rsid w:val="00D83B8A"/>
    <w:rsid w:val="00D92D54"/>
    <w:rsid w:val="00DA0C77"/>
    <w:rsid w:val="00DD2FDA"/>
    <w:rsid w:val="00DE0799"/>
    <w:rsid w:val="00E24C94"/>
    <w:rsid w:val="00E50611"/>
    <w:rsid w:val="00E51216"/>
    <w:rsid w:val="00E52AD2"/>
    <w:rsid w:val="00E6249D"/>
    <w:rsid w:val="00E62F42"/>
    <w:rsid w:val="00E732CB"/>
    <w:rsid w:val="00E74341"/>
    <w:rsid w:val="00EA625D"/>
    <w:rsid w:val="00EB61CD"/>
    <w:rsid w:val="00EB6BFD"/>
    <w:rsid w:val="00EB7EDB"/>
    <w:rsid w:val="00EC43F8"/>
    <w:rsid w:val="00EE4CEF"/>
    <w:rsid w:val="00EF0B68"/>
    <w:rsid w:val="00F00DFE"/>
    <w:rsid w:val="00F1723A"/>
    <w:rsid w:val="00F1750B"/>
    <w:rsid w:val="00F20443"/>
    <w:rsid w:val="00F25417"/>
    <w:rsid w:val="00F34E3F"/>
    <w:rsid w:val="00F61AF4"/>
    <w:rsid w:val="00F77F5B"/>
    <w:rsid w:val="00F92C52"/>
    <w:rsid w:val="00FB4646"/>
    <w:rsid w:val="00FC6F88"/>
    <w:rsid w:val="00FD048E"/>
    <w:rsid w:val="00FD7B91"/>
    <w:rsid w:val="00FE3BD7"/>
    <w:rsid w:val="00FE471E"/>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573FD"/>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ormaaliWeb1">
    <w:name w:val="Normaali (Web)1"/>
    <w:basedOn w:val="Normaali"/>
    <w:rsid w:val="005D71E6"/>
    <w:pPr>
      <w:spacing w:before="100" w:beforeAutospacing="1" w:after="100" w:afterAutospacing="1"/>
    </w:pPr>
  </w:style>
  <w:style w:type="character" w:customStyle="1" w:styleId="apple-converted-space">
    <w:name w:val="apple-converted-space"/>
    <w:basedOn w:val="Kappaleenoletusfontti"/>
    <w:rsid w:val="001230AD"/>
  </w:style>
  <w:style w:type="paragraph" w:styleId="Seliteteksti">
    <w:name w:val="Balloon Text"/>
    <w:basedOn w:val="Normaali"/>
    <w:link w:val="SelitetekstiChar"/>
    <w:uiPriority w:val="99"/>
    <w:semiHidden/>
    <w:unhideWhenUsed/>
    <w:rsid w:val="0038387D"/>
    <w:rPr>
      <w:rFonts w:ascii="Tahoma" w:hAnsi="Tahoma" w:cs="Tahoma"/>
      <w:sz w:val="16"/>
      <w:szCs w:val="16"/>
    </w:rPr>
  </w:style>
  <w:style w:type="character" w:customStyle="1" w:styleId="SelitetekstiChar">
    <w:name w:val="Seliteteksti Char"/>
    <w:basedOn w:val="Kappaleenoletusfontti"/>
    <w:link w:val="Seliteteksti"/>
    <w:uiPriority w:val="99"/>
    <w:semiHidden/>
    <w:rsid w:val="0038387D"/>
    <w:rPr>
      <w:rFonts w:ascii="Tahoma" w:hAnsi="Tahoma" w:cs="Tahoma"/>
      <w:sz w:val="16"/>
      <w:szCs w:val="16"/>
    </w:rPr>
  </w:style>
  <w:style w:type="character" w:styleId="Hyperlinkki">
    <w:name w:val="Hyperlink"/>
    <w:basedOn w:val="Kappaleenoletusfontti"/>
    <w:rsid w:val="006031F2"/>
    <w:rPr>
      <w:color w:val="0000FF"/>
      <w:u w:val="single"/>
    </w:rPr>
  </w:style>
  <w:style w:type="paragraph" w:styleId="NormaaliWeb">
    <w:name w:val="Normal (Web)"/>
    <w:basedOn w:val="Normaali"/>
    <w:rsid w:val="006031F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186899">
      <w:bodyDiv w:val="1"/>
      <w:marLeft w:val="0"/>
      <w:marRight w:val="0"/>
      <w:marTop w:val="0"/>
      <w:marBottom w:val="0"/>
      <w:divBdr>
        <w:top w:val="none" w:sz="0" w:space="0" w:color="auto"/>
        <w:left w:val="none" w:sz="0" w:space="0" w:color="auto"/>
        <w:bottom w:val="none" w:sz="0" w:space="0" w:color="auto"/>
        <w:right w:val="none" w:sz="0" w:space="0" w:color="auto"/>
      </w:divBdr>
    </w:div>
    <w:div w:id="93526361">
      <w:bodyDiv w:val="1"/>
      <w:marLeft w:val="0"/>
      <w:marRight w:val="0"/>
      <w:marTop w:val="0"/>
      <w:marBottom w:val="0"/>
      <w:divBdr>
        <w:top w:val="none" w:sz="0" w:space="0" w:color="auto"/>
        <w:left w:val="none" w:sz="0" w:space="0" w:color="auto"/>
        <w:bottom w:val="none" w:sz="0" w:space="0" w:color="auto"/>
        <w:right w:val="none" w:sz="0" w:space="0" w:color="auto"/>
      </w:divBdr>
      <w:divsChild>
        <w:div w:id="119423334">
          <w:marLeft w:val="0"/>
          <w:marRight w:val="0"/>
          <w:marTop w:val="0"/>
          <w:marBottom w:val="0"/>
          <w:divBdr>
            <w:top w:val="none" w:sz="0" w:space="0" w:color="auto"/>
            <w:left w:val="none" w:sz="0" w:space="0" w:color="auto"/>
            <w:bottom w:val="none" w:sz="0" w:space="0" w:color="auto"/>
            <w:right w:val="none" w:sz="0" w:space="0" w:color="auto"/>
          </w:divBdr>
        </w:div>
        <w:div w:id="181364050">
          <w:marLeft w:val="0"/>
          <w:marRight w:val="0"/>
          <w:marTop w:val="0"/>
          <w:marBottom w:val="0"/>
          <w:divBdr>
            <w:top w:val="none" w:sz="0" w:space="0" w:color="auto"/>
            <w:left w:val="none" w:sz="0" w:space="0" w:color="auto"/>
            <w:bottom w:val="none" w:sz="0" w:space="0" w:color="auto"/>
            <w:right w:val="none" w:sz="0" w:space="0" w:color="auto"/>
          </w:divBdr>
        </w:div>
        <w:div w:id="820120594">
          <w:marLeft w:val="0"/>
          <w:marRight w:val="0"/>
          <w:marTop w:val="0"/>
          <w:marBottom w:val="0"/>
          <w:divBdr>
            <w:top w:val="none" w:sz="0" w:space="0" w:color="auto"/>
            <w:left w:val="none" w:sz="0" w:space="0" w:color="auto"/>
            <w:bottom w:val="none" w:sz="0" w:space="0" w:color="auto"/>
            <w:right w:val="none" w:sz="0" w:space="0" w:color="auto"/>
          </w:divBdr>
        </w:div>
        <w:div w:id="1396197371">
          <w:marLeft w:val="0"/>
          <w:marRight w:val="0"/>
          <w:marTop w:val="0"/>
          <w:marBottom w:val="0"/>
          <w:divBdr>
            <w:top w:val="none" w:sz="0" w:space="0" w:color="auto"/>
            <w:left w:val="none" w:sz="0" w:space="0" w:color="auto"/>
            <w:bottom w:val="none" w:sz="0" w:space="0" w:color="auto"/>
            <w:right w:val="none" w:sz="0" w:space="0" w:color="auto"/>
          </w:divBdr>
        </w:div>
      </w:divsChild>
    </w:div>
    <w:div w:id="120807615">
      <w:bodyDiv w:val="1"/>
      <w:marLeft w:val="0"/>
      <w:marRight w:val="0"/>
      <w:marTop w:val="0"/>
      <w:marBottom w:val="0"/>
      <w:divBdr>
        <w:top w:val="none" w:sz="0" w:space="0" w:color="auto"/>
        <w:left w:val="none" w:sz="0" w:space="0" w:color="auto"/>
        <w:bottom w:val="none" w:sz="0" w:space="0" w:color="auto"/>
        <w:right w:val="none" w:sz="0" w:space="0" w:color="auto"/>
      </w:divBdr>
    </w:div>
    <w:div w:id="435446124">
      <w:bodyDiv w:val="1"/>
      <w:marLeft w:val="0"/>
      <w:marRight w:val="0"/>
      <w:marTop w:val="0"/>
      <w:marBottom w:val="0"/>
      <w:divBdr>
        <w:top w:val="none" w:sz="0" w:space="0" w:color="auto"/>
        <w:left w:val="none" w:sz="0" w:space="0" w:color="auto"/>
        <w:bottom w:val="none" w:sz="0" w:space="0" w:color="auto"/>
        <w:right w:val="none" w:sz="0" w:space="0" w:color="auto"/>
      </w:divBdr>
    </w:div>
    <w:div w:id="486825104">
      <w:bodyDiv w:val="1"/>
      <w:marLeft w:val="0"/>
      <w:marRight w:val="0"/>
      <w:marTop w:val="0"/>
      <w:marBottom w:val="0"/>
      <w:divBdr>
        <w:top w:val="none" w:sz="0" w:space="0" w:color="auto"/>
        <w:left w:val="none" w:sz="0" w:space="0" w:color="auto"/>
        <w:bottom w:val="none" w:sz="0" w:space="0" w:color="auto"/>
        <w:right w:val="none" w:sz="0" w:space="0" w:color="auto"/>
      </w:divBdr>
    </w:div>
    <w:div w:id="658071285">
      <w:bodyDiv w:val="1"/>
      <w:marLeft w:val="0"/>
      <w:marRight w:val="0"/>
      <w:marTop w:val="0"/>
      <w:marBottom w:val="0"/>
      <w:divBdr>
        <w:top w:val="none" w:sz="0" w:space="0" w:color="auto"/>
        <w:left w:val="none" w:sz="0" w:space="0" w:color="auto"/>
        <w:bottom w:val="none" w:sz="0" w:space="0" w:color="auto"/>
        <w:right w:val="none" w:sz="0" w:space="0" w:color="auto"/>
      </w:divBdr>
    </w:div>
    <w:div w:id="840319934">
      <w:bodyDiv w:val="1"/>
      <w:marLeft w:val="0"/>
      <w:marRight w:val="0"/>
      <w:marTop w:val="0"/>
      <w:marBottom w:val="0"/>
      <w:divBdr>
        <w:top w:val="none" w:sz="0" w:space="0" w:color="auto"/>
        <w:left w:val="none" w:sz="0" w:space="0" w:color="auto"/>
        <w:bottom w:val="none" w:sz="0" w:space="0" w:color="auto"/>
        <w:right w:val="none" w:sz="0" w:space="0" w:color="auto"/>
      </w:divBdr>
    </w:div>
    <w:div w:id="918177855">
      <w:bodyDiv w:val="1"/>
      <w:marLeft w:val="0"/>
      <w:marRight w:val="0"/>
      <w:marTop w:val="0"/>
      <w:marBottom w:val="0"/>
      <w:divBdr>
        <w:top w:val="none" w:sz="0" w:space="0" w:color="auto"/>
        <w:left w:val="none" w:sz="0" w:space="0" w:color="auto"/>
        <w:bottom w:val="none" w:sz="0" w:space="0" w:color="auto"/>
        <w:right w:val="none" w:sz="0" w:space="0" w:color="auto"/>
      </w:divBdr>
    </w:div>
    <w:div w:id="989409715">
      <w:bodyDiv w:val="1"/>
      <w:marLeft w:val="0"/>
      <w:marRight w:val="0"/>
      <w:marTop w:val="0"/>
      <w:marBottom w:val="0"/>
      <w:divBdr>
        <w:top w:val="none" w:sz="0" w:space="0" w:color="auto"/>
        <w:left w:val="none" w:sz="0" w:space="0" w:color="auto"/>
        <w:bottom w:val="none" w:sz="0" w:space="0" w:color="auto"/>
        <w:right w:val="none" w:sz="0" w:space="0" w:color="auto"/>
      </w:divBdr>
    </w:div>
    <w:div w:id="1311446946">
      <w:bodyDiv w:val="1"/>
      <w:marLeft w:val="0"/>
      <w:marRight w:val="0"/>
      <w:marTop w:val="0"/>
      <w:marBottom w:val="0"/>
      <w:divBdr>
        <w:top w:val="none" w:sz="0" w:space="0" w:color="auto"/>
        <w:left w:val="none" w:sz="0" w:space="0" w:color="auto"/>
        <w:bottom w:val="none" w:sz="0" w:space="0" w:color="auto"/>
        <w:right w:val="none" w:sz="0" w:space="0" w:color="auto"/>
      </w:divBdr>
    </w:div>
    <w:div w:id="1445685576">
      <w:bodyDiv w:val="1"/>
      <w:marLeft w:val="0"/>
      <w:marRight w:val="0"/>
      <w:marTop w:val="0"/>
      <w:marBottom w:val="0"/>
      <w:divBdr>
        <w:top w:val="none" w:sz="0" w:space="0" w:color="auto"/>
        <w:left w:val="none" w:sz="0" w:space="0" w:color="auto"/>
        <w:bottom w:val="none" w:sz="0" w:space="0" w:color="auto"/>
        <w:right w:val="none" w:sz="0" w:space="0" w:color="auto"/>
      </w:divBdr>
    </w:div>
    <w:div w:id="1585187442">
      <w:bodyDiv w:val="1"/>
      <w:marLeft w:val="0"/>
      <w:marRight w:val="0"/>
      <w:marTop w:val="0"/>
      <w:marBottom w:val="0"/>
      <w:divBdr>
        <w:top w:val="none" w:sz="0" w:space="0" w:color="auto"/>
        <w:left w:val="none" w:sz="0" w:space="0" w:color="auto"/>
        <w:bottom w:val="none" w:sz="0" w:space="0" w:color="auto"/>
        <w:right w:val="none" w:sz="0" w:space="0" w:color="auto"/>
      </w:divBdr>
    </w:div>
    <w:div w:id="209377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lpailukalenteri.f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901</Words>
  <Characters>7514</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Kilpailuvaliokunnan toimintakertomus 2012</vt:lpstr>
    </vt:vector>
  </TitlesOfParts>
  <Company>HP</Company>
  <LinksUpToDate>false</LinksUpToDate>
  <CharactersWithSpaces>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Kilpailuvaliokunnan toimintakertomus 2012</dc:title>
  <dc:creator>jep</dc:creator>
  <cp:lastModifiedBy>toimisto</cp:lastModifiedBy>
  <cp:revision>20</cp:revision>
  <dcterms:created xsi:type="dcterms:W3CDTF">2017-03-20T08:23:00Z</dcterms:created>
  <dcterms:modified xsi:type="dcterms:W3CDTF">2017-04-03T06:16:00Z</dcterms:modified>
</cp:coreProperties>
</file>